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185AE8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:rsidR="00185AE8" w:rsidRPr="00CB0DAB" w:rsidRDefault="00CB0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DAB">
              <w:rPr>
                <w:rFonts w:ascii="Times New Roman" w:hAnsi="Times New Roman" w:cs="Times New Roman"/>
                <w:b/>
                <w:sz w:val="28"/>
                <w:szCs w:val="28"/>
              </w:rPr>
              <w:t>Ortaköy Bölgesi Altyapı Geliştirme Projesi</w:t>
            </w:r>
          </w:p>
          <w:p w:rsidR="00CB0DAB" w:rsidRDefault="00CB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0DAB">
              <w:rPr>
                <w:rFonts w:ascii="Times New Roman" w:hAnsi="Times New Roman" w:cs="Times New Roman"/>
                <w:b/>
                <w:sz w:val="28"/>
                <w:szCs w:val="28"/>
              </w:rPr>
              <w:t>Kısmi Malzemeli Atık Su Yapım İhalesi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85AE8" w:rsidRDefault="00CB0DAB" w:rsidP="006A59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24/11</w:t>
            </w:r>
            <w:r w:rsidR="00DB31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 w:rsidR="006A59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185AE8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:rsidR="00185AE8" w:rsidRDefault="00DB3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KULLANILACAK KRİTERLER VE HESAPLAMA YÖN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TEMİ</w:t>
            </w:r>
          </w:p>
          <w:p w:rsidR="00185AE8" w:rsidRDefault="00DB3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185AE8">
        <w:trPr>
          <w:trHeight w:val="835"/>
        </w:trPr>
        <w:tc>
          <w:tcPr>
            <w:tcW w:w="3686" w:type="dxa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:rsidR="00185AE8" w:rsidRDefault="00DB3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5AE8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:rsidR="00185AE8" w:rsidRDefault="00DB316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31’nci madde 4’üncü fıkrası hükümleri doğrultusunda puan verilecektir.</w:t>
            </w:r>
          </w:p>
        </w:tc>
      </w:tr>
      <w:tr w:rsidR="00185AE8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:rsidR="00185AE8" w:rsidRDefault="00DB316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Genel Şartname 31’nci madde 5’inci fıkrası kurallarına uygun değerlendirilecektir.</w:t>
            </w:r>
          </w:p>
        </w:tc>
      </w:tr>
      <w:tr w:rsidR="00185AE8" w:rsidTr="00DA4AC7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:rsidR="00185AE8" w:rsidRDefault="00DB316E">
            <w:pPr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tcBorders>
              <w:bottom w:val="single" w:sz="6" w:space="0" w:color="auto"/>
            </w:tcBorders>
            <w:shd w:val="clear" w:color="auto" w:fill="F2F2F2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Genel Şartname 31’ncı madde 6’nci fıkrası kurallarına uygun değerlendirilecektir.</w:t>
            </w:r>
          </w:p>
        </w:tc>
      </w:tr>
      <w:tr w:rsidR="00185AE8" w:rsidTr="00DA4AC7">
        <w:trPr>
          <w:trHeight w:val="1511"/>
        </w:trPr>
        <w:tc>
          <w:tcPr>
            <w:tcW w:w="3686" w:type="dxa"/>
            <w:vAlign w:val="center"/>
          </w:tcPr>
          <w:p w:rsidR="00185AE8" w:rsidRDefault="00DB316E">
            <w:pPr>
              <w:numPr>
                <w:ilvl w:val="2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Teknik işler için işe özgül ifade edilecek özellikler </w:t>
            </w:r>
          </w:p>
        </w:tc>
        <w:tc>
          <w:tcPr>
            <w:tcW w:w="692" w:type="dxa"/>
            <w:vMerge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85AE8" w:rsidRDefault="00185AE8" w:rsidP="00460C3C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E8" w:rsidRDefault="00DB316E" w:rsidP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Şartname’nin  31.6.1.1. maddesi doğrultusunda puan verilecektir.</w:t>
            </w:r>
          </w:p>
        </w:tc>
      </w:tr>
      <w:tr w:rsidR="00185AE8" w:rsidTr="00DA4AC7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:rsidR="00185AE8" w:rsidRDefault="00DB316E">
            <w:pPr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:rsidR="00185AE8" w:rsidRPr="006B3352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B3352">
              <w:rPr>
                <w:rFonts w:ascii="Times New Roman" w:hAnsi="Times New Roman" w:cs="Times New Roman"/>
                <w:b/>
              </w:rPr>
              <w:t>Genel Şartname 31’inci madde 6‘ıncı Fıkrası 2’inci alt bendi hükümleri kurallarına uygun değerlendirilecektir.</w:t>
            </w:r>
          </w:p>
        </w:tc>
      </w:tr>
      <w:tr w:rsidR="00185AE8" w:rsidTr="00DA4AC7">
        <w:trPr>
          <w:trHeight w:val="896"/>
        </w:trPr>
        <w:tc>
          <w:tcPr>
            <w:tcW w:w="3686" w:type="dxa"/>
            <w:shd w:val="clear" w:color="auto" w:fill="auto"/>
            <w:vAlign w:val="center"/>
          </w:tcPr>
          <w:p w:rsidR="00185AE8" w:rsidRDefault="00DB316E">
            <w:pPr>
              <w:numPr>
                <w:ilvl w:val="2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31.6.2.1 hükümleri doğrultusunda puan verilecektir.</w:t>
            </w:r>
          </w:p>
        </w:tc>
      </w:tr>
      <w:tr w:rsidR="00185AE8" w:rsidTr="00DA4AC7">
        <w:trPr>
          <w:trHeight w:val="838"/>
        </w:trPr>
        <w:tc>
          <w:tcPr>
            <w:tcW w:w="3686" w:type="dxa"/>
            <w:shd w:val="clear" w:color="auto" w:fill="auto"/>
            <w:vAlign w:val="center"/>
          </w:tcPr>
          <w:p w:rsidR="00185AE8" w:rsidRDefault="00DB316E">
            <w:pPr>
              <w:numPr>
                <w:ilvl w:val="2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31.6.2.2 hükümleri doğrultusunda puan verilecektir.</w:t>
            </w:r>
          </w:p>
        </w:tc>
      </w:tr>
      <w:tr w:rsidR="00185AE8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:rsidR="00185AE8" w:rsidRDefault="00DB316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185AE8" w:rsidTr="00A322ED">
        <w:trPr>
          <w:trHeight w:val="901"/>
        </w:trPr>
        <w:tc>
          <w:tcPr>
            <w:tcW w:w="3686" w:type="dxa"/>
            <w:vAlign w:val="center"/>
          </w:tcPr>
          <w:p w:rsidR="00185AE8" w:rsidRDefault="00DB316E">
            <w:pPr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:rsidR="00A322ED" w:rsidRDefault="00A322E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%90</w:t>
            </w:r>
          </w:p>
        </w:tc>
        <w:tc>
          <w:tcPr>
            <w:tcW w:w="5804" w:type="dxa"/>
            <w:gridSpan w:val="4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185AE8" w:rsidTr="00A322ED">
        <w:trPr>
          <w:trHeight w:val="970"/>
        </w:trPr>
        <w:tc>
          <w:tcPr>
            <w:tcW w:w="3686" w:type="dxa"/>
            <w:vAlign w:val="center"/>
          </w:tcPr>
          <w:p w:rsidR="00185AE8" w:rsidRDefault="00DB316E">
            <w:pPr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:rsidR="00185AE8" w:rsidRDefault="00185AE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:rsidR="00A322ED" w:rsidRDefault="00A322E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</w:t>
            </w:r>
          </w:p>
        </w:tc>
        <w:tc>
          <w:tcPr>
            <w:tcW w:w="5804" w:type="dxa"/>
            <w:gridSpan w:val="4"/>
          </w:tcPr>
          <w:p w:rsidR="00185AE8" w:rsidRDefault="00DB316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:rsidR="00185AE8" w:rsidRDefault="00185AE8">
      <w:pPr>
        <w:rPr>
          <w:rFonts w:ascii="Century Gothic" w:hAnsi="Century Gothic"/>
        </w:rPr>
      </w:pPr>
    </w:p>
    <w:p w:rsidR="004019F9" w:rsidRDefault="004019F9">
      <w:pPr>
        <w:rPr>
          <w:rFonts w:ascii="Century Gothic" w:hAnsi="Century Gothic"/>
        </w:rPr>
      </w:pPr>
    </w:p>
    <w:p w:rsidR="00185AE8" w:rsidRDefault="00DB316E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</w:t>
      </w:r>
    </w:p>
    <w:p w:rsidR="007F77CA" w:rsidRDefault="007F77CA" w:rsidP="00A322ED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</w:t>
      </w:r>
      <w:r w:rsidR="00CF4C65">
        <w:rPr>
          <w:rFonts w:ascii="Century Gothic" w:hAnsi="Century Gothic"/>
        </w:rPr>
        <w:t>Mehmet HARMANCI</w:t>
      </w:r>
      <w:r w:rsidR="00DB316E">
        <w:rPr>
          <w:rFonts w:ascii="Century Gothic" w:hAnsi="Century Gothic"/>
        </w:rPr>
        <w:t xml:space="preserve">                                                            </w:t>
      </w:r>
      <w:r w:rsidR="008036C2">
        <w:rPr>
          <w:rFonts w:ascii="Century Gothic" w:hAnsi="Century Gothic"/>
        </w:rPr>
        <w:t xml:space="preserve">         Cafer </w:t>
      </w:r>
      <w:r w:rsidR="00833FC9">
        <w:rPr>
          <w:rFonts w:ascii="Century Gothic" w:hAnsi="Century Gothic"/>
        </w:rPr>
        <w:t>GÜRAFER</w:t>
      </w:r>
      <w:r w:rsidR="00CF4C65">
        <w:rPr>
          <w:rFonts w:ascii="Century Gothic" w:hAnsi="Century Gothic"/>
        </w:rPr>
        <w:t xml:space="preserve">    </w:t>
      </w:r>
      <w:r>
        <w:rPr>
          <w:rFonts w:ascii="Century Gothic" w:hAnsi="Century Gothic"/>
        </w:rPr>
        <w:t xml:space="preserve">      </w:t>
      </w:r>
      <w:r w:rsidR="00CF4C65">
        <w:rPr>
          <w:rFonts w:ascii="Century Gothic" w:hAnsi="Century Gothic"/>
        </w:rPr>
        <w:t xml:space="preserve">Lefkoşa Türk Belediyesi                                         </w:t>
      </w:r>
      <w:r>
        <w:rPr>
          <w:rFonts w:ascii="Century Gothic" w:hAnsi="Century Gothic"/>
        </w:rPr>
        <w:t xml:space="preserve">           </w:t>
      </w:r>
      <w:r w:rsidR="008036C2">
        <w:rPr>
          <w:rFonts w:ascii="Century Gothic" w:hAnsi="Century Gothic"/>
        </w:rPr>
        <w:t xml:space="preserve">               İnşaat Encümeni</w:t>
      </w:r>
    </w:p>
    <w:p w:rsidR="00185AE8" w:rsidRDefault="007F77CA" w:rsidP="00A322ED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(Başkan)</w:t>
      </w:r>
      <w:r w:rsidR="00CF4C65">
        <w:rPr>
          <w:rFonts w:ascii="Century Gothic" w:hAnsi="Century Gothic"/>
        </w:rPr>
        <w:t xml:space="preserve">        </w:t>
      </w:r>
      <w:r>
        <w:rPr>
          <w:rFonts w:ascii="Century Gothic" w:hAnsi="Century Gothic"/>
        </w:rPr>
        <w:t xml:space="preserve">                                              </w:t>
      </w:r>
      <w:r w:rsidR="008036C2">
        <w:rPr>
          <w:rFonts w:ascii="Century Gothic" w:hAnsi="Century Gothic"/>
        </w:rPr>
        <w:t xml:space="preserve">                            </w:t>
      </w:r>
      <w:r>
        <w:rPr>
          <w:rFonts w:ascii="Century Gothic" w:hAnsi="Century Gothic"/>
        </w:rPr>
        <w:t xml:space="preserve"> (Başkan)</w:t>
      </w:r>
      <w:r w:rsidR="008036C2">
        <w:rPr>
          <w:rFonts w:ascii="Century Gothic" w:hAnsi="Century Gothic"/>
        </w:rPr>
        <w:t xml:space="preserve"> (a)</w:t>
      </w:r>
      <w:r w:rsidR="00CF4C65">
        <w:rPr>
          <w:rFonts w:ascii="Century Gothic" w:hAnsi="Century Gothic"/>
        </w:rPr>
        <w:t xml:space="preserve">             </w:t>
      </w:r>
    </w:p>
    <w:sectPr w:rsidR="00185AE8" w:rsidSect="00185AE8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B07" w:rsidRDefault="005F1B07">
      <w:pPr>
        <w:spacing w:line="240" w:lineRule="auto"/>
      </w:pPr>
      <w:r>
        <w:separator/>
      </w:r>
    </w:p>
  </w:endnote>
  <w:endnote w:type="continuationSeparator" w:id="0">
    <w:p w:rsidR="005F1B07" w:rsidRDefault="005F1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B07" w:rsidRDefault="005F1B07">
      <w:pPr>
        <w:spacing w:after="0"/>
      </w:pPr>
      <w:r>
        <w:separator/>
      </w:r>
    </w:p>
  </w:footnote>
  <w:footnote w:type="continuationSeparator" w:id="0">
    <w:p w:rsidR="005F1B07" w:rsidRDefault="005F1B0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009"/>
    <w:multiLevelType w:val="multilevel"/>
    <w:tmpl w:val="4D13100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BD6"/>
    <w:rsid w:val="0001256D"/>
    <w:rsid w:val="00027144"/>
    <w:rsid w:val="00034A37"/>
    <w:rsid w:val="00050A28"/>
    <w:rsid w:val="00057D44"/>
    <w:rsid w:val="0006259E"/>
    <w:rsid w:val="00074898"/>
    <w:rsid w:val="000A54A7"/>
    <w:rsid w:val="000F38DD"/>
    <w:rsid w:val="001029C8"/>
    <w:rsid w:val="001413B0"/>
    <w:rsid w:val="00157CF2"/>
    <w:rsid w:val="00162578"/>
    <w:rsid w:val="00185AE8"/>
    <w:rsid w:val="00192E80"/>
    <w:rsid w:val="001A2CA3"/>
    <w:rsid w:val="001A2D81"/>
    <w:rsid w:val="001D5843"/>
    <w:rsid w:val="001F4373"/>
    <w:rsid w:val="001F6D0A"/>
    <w:rsid w:val="001F73DF"/>
    <w:rsid w:val="00215BFC"/>
    <w:rsid w:val="002244EB"/>
    <w:rsid w:val="00237B5A"/>
    <w:rsid w:val="00244303"/>
    <w:rsid w:val="0024736A"/>
    <w:rsid w:val="00271609"/>
    <w:rsid w:val="002B61C1"/>
    <w:rsid w:val="002B79A9"/>
    <w:rsid w:val="002C2E98"/>
    <w:rsid w:val="00306345"/>
    <w:rsid w:val="00330CA3"/>
    <w:rsid w:val="00331E57"/>
    <w:rsid w:val="00340D9D"/>
    <w:rsid w:val="00362001"/>
    <w:rsid w:val="003770F8"/>
    <w:rsid w:val="003849FD"/>
    <w:rsid w:val="003A0D02"/>
    <w:rsid w:val="003D7D22"/>
    <w:rsid w:val="004019F9"/>
    <w:rsid w:val="00403B04"/>
    <w:rsid w:val="00404DA6"/>
    <w:rsid w:val="00410D8F"/>
    <w:rsid w:val="00422400"/>
    <w:rsid w:val="00457454"/>
    <w:rsid w:val="00460C3C"/>
    <w:rsid w:val="004628D3"/>
    <w:rsid w:val="00492938"/>
    <w:rsid w:val="004E65E5"/>
    <w:rsid w:val="00500BEC"/>
    <w:rsid w:val="005178DD"/>
    <w:rsid w:val="00524AF0"/>
    <w:rsid w:val="00543A2A"/>
    <w:rsid w:val="00551A97"/>
    <w:rsid w:val="00556346"/>
    <w:rsid w:val="00570892"/>
    <w:rsid w:val="005D45A3"/>
    <w:rsid w:val="005F1B07"/>
    <w:rsid w:val="00605E06"/>
    <w:rsid w:val="00615E99"/>
    <w:rsid w:val="00636CC8"/>
    <w:rsid w:val="00666E89"/>
    <w:rsid w:val="00674D38"/>
    <w:rsid w:val="006838E4"/>
    <w:rsid w:val="006A0D90"/>
    <w:rsid w:val="006A59D0"/>
    <w:rsid w:val="006B3352"/>
    <w:rsid w:val="006C4518"/>
    <w:rsid w:val="006D79E2"/>
    <w:rsid w:val="006E1E5B"/>
    <w:rsid w:val="0070346C"/>
    <w:rsid w:val="007472BD"/>
    <w:rsid w:val="0075363C"/>
    <w:rsid w:val="007A32D8"/>
    <w:rsid w:val="007B0536"/>
    <w:rsid w:val="007B6B68"/>
    <w:rsid w:val="007C79D3"/>
    <w:rsid w:val="007D0BAD"/>
    <w:rsid w:val="007E0E54"/>
    <w:rsid w:val="007F77CA"/>
    <w:rsid w:val="007F7C36"/>
    <w:rsid w:val="008036C2"/>
    <w:rsid w:val="00833846"/>
    <w:rsid w:val="00833FC9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322ED"/>
    <w:rsid w:val="00A57710"/>
    <w:rsid w:val="00A76BF0"/>
    <w:rsid w:val="00A80E08"/>
    <w:rsid w:val="00AB11F8"/>
    <w:rsid w:val="00AB18FC"/>
    <w:rsid w:val="00AC32B2"/>
    <w:rsid w:val="00AE6D05"/>
    <w:rsid w:val="00B065BF"/>
    <w:rsid w:val="00B1422E"/>
    <w:rsid w:val="00B314D4"/>
    <w:rsid w:val="00B869F8"/>
    <w:rsid w:val="00BC62ED"/>
    <w:rsid w:val="00C1253C"/>
    <w:rsid w:val="00C13B2E"/>
    <w:rsid w:val="00C62C78"/>
    <w:rsid w:val="00CB0DAB"/>
    <w:rsid w:val="00CD05F1"/>
    <w:rsid w:val="00CD3496"/>
    <w:rsid w:val="00CF4C65"/>
    <w:rsid w:val="00D34A53"/>
    <w:rsid w:val="00D50187"/>
    <w:rsid w:val="00D67DC6"/>
    <w:rsid w:val="00D8626D"/>
    <w:rsid w:val="00DA4AC7"/>
    <w:rsid w:val="00DB316E"/>
    <w:rsid w:val="00DB5992"/>
    <w:rsid w:val="00DC02C3"/>
    <w:rsid w:val="00E0434D"/>
    <w:rsid w:val="00E668F6"/>
    <w:rsid w:val="00E71C7C"/>
    <w:rsid w:val="00E97F46"/>
    <w:rsid w:val="00EA04FD"/>
    <w:rsid w:val="00EA6AFD"/>
    <w:rsid w:val="00EA7699"/>
    <w:rsid w:val="00EB1539"/>
    <w:rsid w:val="00EE1030"/>
    <w:rsid w:val="00EF7531"/>
    <w:rsid w:val="00F500FF"/>
    <w:rsid w:val="00F512BB"/>
    <w:rsid w:val="00F61E31"/>
    <w:rsid w:val="00F741C4"/>
    <w:rsid w:val="00FA09AA"/>
    <w:rsid w:val="00FA0CBC"/>
    <w:rsid w:val="00FB757D"/>
    <w:rsid w:val="00FC5E87"/>
    <w:rsid w:val="20C1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E8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A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185A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ListParagraph">
    <w:name w:val="List Paragraph"/>
    <w:basedOn w:val="Normal"/>
    <w:uiPriority w:val="34"/>
    <w:qFormat/>
    <w:rsid w:val="00185AE8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qFormat/>
    <w:rsid w:val="00185AE8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F91B4-7AF7-4B1C-A1AF-08060271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Halil Coskun</cp:lastModifiedBy>
  <cp:revision>7</cp:revision>
  <cp:lastPrinted>2023-10-24T07:47:00Z</cp:lastPrinted>
  <dcterms:created xsi:type="dcterms:W3CDTF">2023-11-26T10:50:00Z</dcterms:created>
  <dcterms:modified xsi:type="dcterms:W3CDTF">2023-11-30T08:33:00Z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5E823735D9A24BDEBB851F3C6772A86D_13</vt:lpwstr>
  </property>
</Properties>
</file>