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B67" w:rsidRDefault="00973B67" w:rsidP="00973B67">
      <w:pPr>
        <w:jc w:val="center"/>
        <w:rPr>
          <w:b/>
          <w:sz w:val="28"/>
          <w:szCs w:val="28"/>
        </w:rPr>
      </w:pPr>
      <w:r>
        <w:rPr>
          <w:b/>
          <w:sz w:val="28"/>
          <w:szCs w:val="28"/>
        </w:rPr>
        <w:t>Ortaköy Bölgesi Altyapı Geliştirme Projesi</w:t>
      </w:r>
    </w:p>
    <w:p w:rsidR="00973B67" w:rsidRPr="00C576D8" w:rsidRDefault="00DE04B0" w:rsidP="00973B67">
      <w:pPr>
        <w:jc w:val="center"/>
        <w:rPr>
          <w:b/>
          <w:sz w:val="28"/>
          <w:szCs w:val="28"/>
        </w:rPr>
      </w:pPr>
      <w:r>
        <w:rPr>
          <w:b/>
          <w:sz w:val="28"/>
          <w:szCs w:val="28"/>
        </w:rPr>
        <w:t xml:space="preserve">Kısmi Malzemeli </w:t>
      </w:r>
      <w:r w:rsidR="006C2C9D">
        <w:rPr>
          <w:b/>
          <w:sz w:val="28"/>
          <w:szCs w:val="28"/>
        </w:rPr>
        <w:t>Atık</w:t>
      </w:r>
      <w:bookmarkStart w:id="0" w:name="_GoBack"/>
      <w:bookmarkEnd w:id="0"/>
      <w:r w:rsidR="00973B67" w:rsidRPr="00C576D8">
        <w:rPr>
          <w:b/>
          <w:sz w:val="28"/>
          <w:szCs w:val="28"/>
        </w:rPr>
        <w:t xml:space="preserve"> Su </w:t>
      </w:r>
      <w:r w:rsidR="00973B67">
        <w:rPr>
          <w:b/>
          <w:sz w:val="28"/>
          <w:szCs w:val="28"/>
        </w:rPr>
        <w:t xml:space="preserve">Yapım </w:t>
      </w:r>
      <w:r>
        <w:rPr>
          <w:b/>
          <w:sz w:val="28"/>
          <w:szCs w:val="28"/>
        </w:rPr>
        <w:t>İhalesi</w:t>
      </w:r>
    </w:p>
    <w:p w:rsidR="00973B67" w:rsidRPr="00E9514A" w:rsidRDefault="00973B67" w:rsidP="00973B67">
      <w:pPr>
        <w:tabs>
          <w:tab w:val="left" w:pos="2268"/>
        </w:tabs>
        <w:spacing w:line="276" w:lineRule="auto"/>
        <w:jc w:val="center"/>
        <w:rPr>
          <w:b/>
          <w:sz w:val="23"/>
        </w:rPr>
      </w:pPr>
      <w:r>
        <w:rPr>
          <w:b/>
          <w:w w:val="105"/>
          <w:sz w:val="23"/>
        </w:rPr>
        <w:t xml:space="preserve"> SÖZLEŞME</w:t>
      </w:r>
    </w:p>
    <w:p w:rsidR="00973B67" w:rsidRDefault="00973B67" w:rsidP="00973B67">
      <w:pPr>
        <w:pStyle w:val="Heading1"/>
        <w:spacing w:line="276" w:lineRule="auto"/>
        <w:ind w:left="0"/>
      </w:pPr>
      <w:r>
        <w:rPr>
          <w:spacing w:val="-3"/>
        </w:rPr>
        <w:t xml:space="preserve">İhale </w:t>
      </w:r>
      <w:r>
        <w:t>Karar</w:t>
      </w:r>
      <w:r>
        <w:rPr>
          <w:spacing w:val="1"/>
        </w:rPr>
        <w:t xml:space="preserve"> </w:t>
      </w:r>
      <w:r>
        <w:t>Numarası</w:t>
      </w:r>
      <w:r w:rsidR="00D354BA">
        <w:tab/>
      </w:r>
      <w:r w:rsidR="00D354BA">
        <w:tab/>
      </w:r>
      <w:r>
        <w:t>:</w:t>
      </w:r>
      <w:r w:rsidR="00E272D5">
        <w:t xml:space="preserve"> </w:t>
      </w:r>
      <w:proofErr w:type="gramStart"/>
      <w:r w:rsidR="00E272D5" w:rsidRPr="00E272D5">
        <w:rPr>
          <w:b w:val="0"/>
        </w:rPr>
        <w:t>…………………….</w:t>
      </w:r>
      <w:proofErr w:type="gramEnd"/>
    </w:p>
    <w:p w:rsidR="00973B67" w:rsidRDefault="00973B67" w:rsidP="00973B67">
      <w:pPr>
        <w:tabs>
          <w:tab w:val="left" w:pos="2269"/>
        </w:tabs>
        <w:spacing w:line="276" w:lineRule="auto"/>
        <w:rPr>
          <w:b/>
        </w:rPr>
      </w:pPr>
      <w:r>
        <w:rPr>
          <w:b/>
          <w:spacing w:val="-3"/>
        </w:rPr>
        <w:t>İhale</w:t>
      </w:r>
      <w:r>
        <w:rPr>
          <w:b/>
          <w:spacing w:val="5"/>
        </w:rPr>
        <w:t xml:space="preserve"> </w:t>
      </w:r>
      <w:r>
        <w:rPr>
          <w:b/>
        </w:rPr>
        <w:t>Karar</w:t>
      </w:r>
      <w:r>
        <w:rPr>
          <w:b/>
          <w:spacing w:val="-9"/>
        </w:rPr>
        <w:t xml:space="preserve"> </w:t>
      </w:r>
      <w:r>
        <w:rPr>
          <w:b/>
        </w:rPr>
        <w:t>Tarihi</w:t>
      </w:r>
      <w:r>
        <w:rPr>
          <w:b/>
        </w:rPr>
        <w:tab/>
      </w:r>
      <w:r w:rsidR="00D354BA">
        <w:rPr>
          <w:b/>
        </w:rPr>
        <w:tab/>
      </w:r>
      <w:r>
        <w:rPr>
          <w:b/>
        </w:rPr>
        <w:t>:</w:t>
      </w:r>
      <w:r w:rsidR="00E272D5">
        <w:rPr>
          <w:b/>
        </w:rPr>
        <w:t xml:space="preserve"> </w:t>
      </w:r>
      <w:proofErr w:type="gramStart"/>
      <w:r w:rsidR="00E272D5">
        <w:t>…………………….</w:t>
      </w:r>
      <w:proofErr w:type="gramEnd"/>
    </w:p>
    <w:p w:rsidR="00973B67" w:rsidRDefault="00973B67" w:rsidP="00973B67">
      <w:pPr>
        <w:spacing w:line="276" w:lineRule="auto"/>
        <w:rPr>
          <w:b/>
        </w:rPr>
      </w:pPr>
      <w:r>
        <w:rPr>
          <w:b/>
        </w:rPr>
        <w:t>Madde 1 - Sözleşmenin Tarafları</w:t>
      </w:r>
    </w:p>
    <w:p w:rsidR="00973B67" w:rsidRDefault="00973B67" w:rsidP="006E2557">
      <w:pPr>
        <w:pStyle w:val="BodyText"/>
        <w:tabs>
          <w:tab w:val="left" w:pos="426"/>
          <w:tab w:val="left" w:leader="dot" w:pos="8415"/>
        </w:tabs>
        <w:spacing w:line="276" w:lineRule="auto"/>
      </w:pPr>
      <w:r>
        <w:rPr>
          <w:b/>
        </w:rPr>
        <w:t>1.</w:t>
      </w:r>
      <w:r>
        <w:rPr>
          <w:b/>
        </w:rPr>
        <w:tab/>
      </w:r>
      <w:r w:rsidR="00DE04B0">
        <w:t>Ortaköy Bölgesi Altyapı Geliştirme Projesi Kısmi Malzemeli Temiz Su Yapım İhalesi’ne</w:t>
      </w:r>
      <w:r>
        <w:t xml:space="preserve">  ait  </w:t>
      </w:r>
      <w:r w:rsidR="001B2A26">
        <w:rPr>
          <w:spacing w:val="-3"/>
        </w:rPr>
        <w:t>Sözleşme</w:t>
      </w:r>
      <w:r>
        <w:rPr>
          <w:spacing w:val="-3"/>
        </w:rPr>
        <w:t xml:space="preserve">, </w:t>
      </w:r>
      <w:r>
        <w:t xml:space="preserve">bir tarafta  </w:t>
      </w:r>
      <w:r>
        <w:rPr>
          <w:spacing w:val="-3"/>
        </w:rPr>
        <w:t xml:space="preserve">Lefkoşa </w:t>
      </w:r>
      <w:r>
        <w:t xml:space="preserve">Türk </w:t>
      </w:r>
      <w:r>
        <w:rPr>
          <w:spacing w:val="-3"/>
        </w:rPr>
        <w:t xml:space="preserve">Belediyesi </w:t>
      </w:r>
      <w:r>
        <w:t xml:space="preserve">(bundan </w:t>
      </w:r>
      <w:r>
        <w:rPr>
          <w:spacing w:val="-4"/>
        </w:rPr>
        <w:t xml:space="preserve">sonra </w:t>
      </w:r>
      <w:r w:rsidR="007B4033">
        <w:t xml:space="preserve">İdare </w:t>
      </w:r>
      <w:r>
        <w:rPr>
          <w:spacing w:val="-3"/>
        </w:rPr>
        <w:t xml:space="preserve">İhale </w:t>
      </w:r>
      <w:r w:rsidR="007B4033">
        <w:t>Makamı</w:t>
      </w:r>
      <w:r w:rsidR="002578C5">
        <w:t xml:space="preserve"> olarak anılacaktır</w:t>
      </w:r>
      <w:r>
        <w:t>) ile</w:t>
      </w:r>
      <w:r>
        <w:rPr>
          <w:spacing w:val="13"/>
        </w:rPr>
        <w:t xml:space="preserve"> </w:t>
      </w:r>
      <w:r>
        <w:t>diğer</w:t>
      </w:r>
      <w:r>
        <w:rPr>
          <w:spacing w:val="1"/>
        </w:rPr>
        <w:t xml:space="preserve"> </w:t>
      </w:r>
      <w:r w:rsidR="007C7E5D">
        <w:t>tarafta</w:t>
      </w:r>
      <w:r w:rsidR="001B2A26">
        <w:t xml:space="preserve"> </w:t>
      </w:r>
      <w:proofErr w:type="gramStart"/>
      <w:r w:rsidR="00E272D5">
        <w:t>…………………….</w:t>
      </w:r>
      <w:proofErr w:type="gramEnd"/>
      <w:r w:rsidR="00B739C7">
        <w:t xml:space="preserve"> (</w:t>
      </w:r>
      <w:r>
        <w:rPr>
          <w:spacing w:val="-3"/>
        </w:rPr>
        <w:t>bundan</w:t>
      </w:r>
      <w:r w:rsidR="00B739C7">
        <w:t xml:space="preserve"> </w:t>
      </w:r>
      <w:r>
        <w:t>son</w:t>
      </w:r>
      <w:r w:rsidR="002578C5">
        <w:t>ra Yüklenici olarak anılacaktır</w:t>
      </w:r>
      <w:r>
        <w:t xml:space="preserve">) arasında aşağıda yazılı şartlar </w:t>
      </w:r>
      <w:proofErr w:type="gramStart"/>
      <w:r>
        <w:t>dahilinde</w:t>
      </w:r>
      <w:proofErr w:type="gramEnd"/>
      <w:r>
        <w:t xml:space="preserve"> imzalanmıştır.</w:t>
      </w:r>
    </w:p>
    <w:p w:rsidR="00973B67" w:rsidRDefault="00973B67" w:rsidP="00973B67">
      <w:pPr>
        <w:pStyle w:val="BodyText"/>
        <w:spacing w:line="276" w:lineRule="auto"/>
        <w:rPr>
          <w:sz w:val="20"/>
        </w:rPr>
      </w:pPr>
    </w:p>
    <w:p w:rsidR="00973B67" w:rsidRDefault="00973B67" w:rsidP="00973B67">
      <w:pPr>
        <w:pStyle w:val="Heading1"/>
        <w:spacing w:line="276" w:lineRule="auto"/>
        <w:ind w:left="0"/>
      </w:pPr>
      <w:r>
        <w:t>Madde 2 - Taraflara İlişkin Bilgiler</w:t>
      </w:r>
    </w:p>
    <w:p w:rsidR="00973B67" w:rsidRDefault="00973B67" w:rsidP="00973B67">
      <w:pPr>
        <w:pStyle w:val="ListParagraph"/>
        <w:numPr>
          <w:ilvl w:val="1"/>
          <w:numId w:val="10"/>
        </w:numPr>
        <w:tabs>
          <w:tab w:val="left" w:pos="549"/>
        </w:tabs>
        <w:spacing w:line="276" w:lineRule="auto"/>
        <w:ind w:left="0" w:firstLine="0"/>
        <w:rPr>
          <w:b/>
        </w:rPr>
      </w:pPr>
      <w:r>
        <w:rPr>
          <w:b/>
          <w:spacing w:val="-3"/>
        </w:rPr>
        <w:t xml:space="preserve">İdarenin </w:t>
      </w:r>
      <w:r>
        <w:rPr>
          <w:b/>
        </w:rPr>
        <w:t xml:space="preserve">( </w:t>
      </w:r>
      <w:r>
        <w:rPr>
          <w:b/>
          <w:spacing w:val="-3"/>
        </w:rPr>
        <w:t xml:space="preserve">İhale </w:t>
      </w:r>
      <w:r>
        <w:rPr>
          <w:b/>
        </w:rPr>
        <w:t>Makamının )</w:t>
      </w:r>
    </w:p>
    <w:p w:rsidR="00973B67" w:rsidRDefault="00973B67" w:rsidP="00973B67">
      <w:pPr>
        <w:pStyle w:val="ListParagraph"/>
        <w:numPr>
          <w:ilvl w:val="2"/>
          <w:numId w:val="10"/>
        </w:numPr>
        <w:tabs>
          <w:tab w:val="left" w:pos="1096"/>
        </w:tabs>
        <w:spacing w:line="276" w:lineRule="auto"/>
        <w:ind w:left="0" w:hanging="231"/>
      </w:pPr>
      <w:r>
        <w:t>Adı</w:t>
      </w:r>
      <w:r w:rsidR="00D354BA">
        <w:tab/>
      </w:r>
      <w:r w:rsidR="00D354BA">
        <w:tab/>
      </w:r>
      <w:r w:rsidR="00D354BA">
        <w:tab/>
      </w:r>
      <w:r>
        <w:t xml:space="preserve">: </w:t>
      </w:r>
      <w:r>
        <w:rPr>
          <w:spacing w:val="-3"/>
        </w:rPr>
        <w:t xml:space="preserve">Lefkoşa </w:t>
      </w:r>
      <w:r>
        <w:rPr>
          <w:spacing w:val="-4"/>
        </w:rPr>
        <w:t>Türk</w:t>
      </w:r>
      <w:r>
        <w:rPr>
          <w:spacing w:val="5"/>
        </w:rPr>
        <w:t xml:space="preserve"> </w:t>
      </w:r>
      <w:r>
        <w:t>Belediyesi</w:t>
      </w:r>
    </w:p>
    <w:p w:rsidR="00973B67" w:rsidRDefault="00973B67" w:rsidP="00973B67">
      <w:pPr>
        <w:pStyle w:val="ListParagraph"/>
        <w:numPr>
          <w:ilvl w:val="2"/>
          <w:numId w:val="10"/>
        </w:numPr>
        <w:tabs>
          <w:tab w:val="left" w:pos="1103"/>
        </w:tabs>
        <w:spacing w:line="276" w:lineRule="auto"/>
        <w:ind w:left="0"/>
      </w:pPr>
      <w:r>
        <w:t>Adresi</w:t>
      </w:r>
      <w:r w:rsidR="00D354BA">
        <w:tab/>
      </w:r>
      <w:r w:rsidR="00D354BA">
        <w:tab/>
      </w:r>
      <w:r w:rsidR="00D354BA">
        <w:tab/>
      </w:r>
      <w:r>
        <w:t xml:space="preserve">: </w:t>
      </w:r>
      <w:r>
        <w:rPr>
          <w:spacing w:val="-3"/>
        </w:rPr>
        <w:t xml:space="preserve">Atatürk </w:t>
      </w:r>
      <w:r>
        <w:t xml:space="preserve">Caddesi, </w:t>
      </w:r>
      <w:r>
        <w:rPr>
          <w:spacing w:val="-3"/>
        </w:rPr>
        <w:t xml:space="preserve">No:90, </w:t>
      </w:r>
      <w:r>
        <w:t>Yenişehir,</w:t>
      </w:r>
      <w:r>
        <w:rPr>
          <w:spacing w:val="15"/>
        </w:rPr>
        <w:t xml:space="preserve"> </w:t>
      </w:r>
      <w:r>
        <w:rPr>
          <w:spacing w:val="-3"/>
        </w:rPr>
        <w:t>Lefkoşa</w:t>
      </w:r>
    </w:p>
    <w:p w:rsidR="00973B67" w:rsidRDefault="00973B67" w:rsidP="00973B67">
      <w:pPr>
        <w:pStyle w:val="ListParagraph"/>
        <w:numPr>
          <w:ilvl w:val="2"/>
          <w:numId w:val="10"/>
        </w:numPr>
        <w:tabs>
          <w:tab w:val="left" w:pos="1096"/>
        </w:tabs>
        <w:spacing w:line="276" w:lineRule="auto"/>
        <w:ind w:left="0" w:hanging="231"/>
      </w:pPr>
      <w:r>
        <w:t>Telefon numarası</w:t>
      </w:r>
      <w:r w:rsidR="00D354BA">
        <w:tab/>
      </w:r>
      <w:r>
        <w:t>:</w:t>
      </w:r>
      <w:r w:rsidR="001B2A26">
        <w:t xml:space="preserve"> </w:t>
      </w:r>
      <w:r>
        <w:t>0392</w:t>
      </w:r>
      <w:r>
        <w:rPr>
          <w:spacing w:val="-12"/>
        </w:rPr>
        <w:t xml:space="preserve"> </w:t>
      </w:r>
      <w:r>
        <w:t>2285221</w:t>
      </w:r>
    </w:p>
    <w:p w:rsidR="00973B67" w:rsidRDefault="00973B67" w:rsidP="00973B67">
      <w:pPr>
        <w:pStyle w:val="ListParagraph"/>
        <w:numPr>
          <w:ilvl w:val="2"/>
          <w:numId w:val="10"/>
        </w:numPr>
        <w:tabs>
          <w:tab w:val="left" w:pos="1111"/>
        </w:tabs>
        <w:spacing w:line="276" w:lineRule="auto"/>
        <w:ind w:left="0" w:hanging="246"/>
      </w:pPr>
      <w:r>
        <w:t xml:space="preserve">Faks </w:t>
      </w:r>
      <w:r>
        <w:rPr>
          <w:spacing w:val="-3"/>
        </w:rPr>
        <w:t>numarası</w:t>
      </w:r>
      <w:r w:rsidR="00D354BA">
        <w:rPr>
          <w:spacing w:val="-3"/>
        </w:rPr>
        <w:tab/>
      </w:r>
      <w:r w:rsidR="00D354BA">
        <w:rPr>
          <w:spacing w:val="-3"/>
        </w:rPr>
        <w:tab/>
      </w:r>
      <w:r>
        <w:rPr>
          <w:spacing w:val="-3"/>
        </w:rPr>
        <w:t xml:space="preserve">: </w:t>
      </w:r>
      <w:r>
        <w:t>0392</w:t>
      </w:r>
      <w:r>
        <w:rPr>
          <w:spacing w:val="2"/>
        </w:rPr>
        <w:t xml:space="preserve"> </w:t>
      </w:r>
      <w:r>
        <w:rPr>
          <w:spacing w:val="-3"/>
        </w:rPr>
        <w:t>2284387</w:t>
      </w:r>
    </w:p>
    <w:p w:rsidR="00973B67" w:rsidRPr="00D354BA" w:rsidRDefault="00973B67" w:rsidP="00973B67">
      <w:pPr>
        <w:pStyle w:val="ListParagraph"/>
        <w:numPr>
          <w:ilvl w:val="2"/>
          <w:numId w:val="10"/>
        </w:numPr>
        <w:tabs>
          <w:tab w:val="left" w:pos="1096"/>
        </w:tabs>
        <w:spacing w:line="276" w:lineRule="auto"/>
        <w:ind w:left="0" w:hanging="231"/>
      </w:pPr>
      <w:r>
        <w:rPr>
          <w:spacing w:val="-3"/>
        </w:rPr>
        <w:t xml:space="preserve">Elektronik posta </w:t>
      </w:r>
      <w:r>
        <w:t>adresi</w:t>
      </w:r>
      <w:r w:rsidR="00D354BA">
        <w:tab/>
      </w:r>
      <w:r>
        <w:t>:</w:t>
      </w:r>
      <w:r>
        <w:rPr>
          <w:spacing w:val="18"/>
        </w:rPr>
        <w:t xml:space="preserve"> </w:t>
      </w:r>
      <w:hyperlink r:id="rId7">
        <w:r>
          <w:rPr>
            <w:spacing w:val="-3"/>
          </w:rPr>
          <w:t>ihale@lefkosabelediyesi.org</w:t>
        </w:r>
      </w:hyperlink>
    </w:p>
    <w:p w:rsidR="00D354BA" w:rsidRPr="00D354BA" w:rsidRDefault="00D354BA" w:rsidP="00D354BA">
      <w:pPr>
        <w:pStyle w:val="ListParagraph"/>
        <w:tabs>
          <w:tab w:val="left" w:pos="1096"/>
        </w:tabs>
        <w:spacing w:line="276" w:lineRule="auto"/>
        <w:ind w:left="548"/>
      </w:pPr>
    </w:p>
    <w:p w:rsidR="00973B67" w:rsidRDefault="00973B67" w:rsidP="00973B67">
      <w:pPr>
        <w:pStyle w:val="Heading1"/>
        <w:numPr>
          <w:ilvl w:val="1"/>
          <w:numId w:val="10"/>
        </w:numPr>
        <w:tabs>
          <w:tab w:val="left" w:pos="549"/>
        </w:tabs>
        <w:spacing w:line="276" w:lineRule="auto"/>
        <w:ind w:left="0" w:firstLine="0"/>
      </w:pPr>
      <w:r>
        <w:t>Yüklenicinin</w:t>
      </w:r>
    </w:p>
    <w:p w:rsidR="00973B67" w:rsidRDefault="00973B67" w:rsidP="006E2557">
      <w:pPr>
        <w:pStyle w:val="ListParagraph"/>
        <w:numPr>
          <w:ilvl w:val="2"/>
          <w:numId w:val="10"/>
        </w:numPr>
        <w:tabs>
          <w:tab w:val="left" w:pos="3828"/>
        </w:tabs>
        <w:spacing w:line="276" w:lineRule="auto"/>
        <w:ind w:left="0"/>
        <w:rPr>
          <w:b/>
        </w:rPr>
      </w:pPr>
      <w:r>
        <w:rPr>
          <w:b/>
          <w:spacing w:val="-3"/>
        </w:rPr>
        <w:t xml:space="preserve">Adı-Soyadı/Ticari </w:t>
      </w:r>
      <w:r>
        <w:rPr>
          <w:b/>
        </w:rPr>
        <w:t xml:space="preserve">Unvanı/MŞ </w:t>
      </w:r>
      <w:r>
        <w:rPr>
          <w:b/>
          <w:spacing w:val="-4"/>
        </w:rPr>
        <w:t>Numarası</w:t>
      </w:r>
      <w:r w:rsidR="006E2557">
        <w:rPr>
          <w:b/>
          <w:spacing w:val="-17"/>
        </w:rPr>
        <w:tab/>
      </w:r>
      <w:r>
        <w:rPr>
          <w:b/>
        </w:rPr>
        <w:t>:</w:t>
      </w:r>
    </w:p>
    <w:p w:rsidR="00973B67" w:rsidRDefault="00973B67" w:rsidP="006E2557">
      <w:pPr>
        <w:pStyle w:val="ListParagraph"/>
        <w:numPr>
          <w:ilvl w:val="2"/>
          <w:numId w:val="10"/>
        </w:numPr>
        <w:tabs>
          <w:tab w:val="left" w:pos="1118"/>
          <w:tab w:val="left" w:pos="3828"/>
        </w:tabs>
        <w:spacing w:line="276" w:lineRule="auto"/>
        <w:ind w:left="0" w:hanging="253"/>
        <w:rPr>
          <w:b/>
        </w:rPr>
      </w:pPr>
      <w:r>
        <w:rPr>
          <w:b/>
        </w:rPr>
        <w:t>Yüklenicinin</w:t>
      </w:r>
      <w:r>
        <w:rPr>
          <w:b/>
          <w:spacing w:val="-10"/>
        </w:rPr>
        <w:t xml:space="preserve"> </w:t>
      </w:r>
      <w:r>
        <w:rPr>
          <w:b/>
        </w:rPr>
        <w:t>tebligat</w:t>
      </w:r>
      <w:r>
        <w:rPr>
          <w:b/>
          <w:spacing w:val="-3"/>
        </w:rPr>
        <w:t xml:space="preserve"> </w:t>
      </w:r>
      <w:r w:rsidR="006E2557">
        <w:rPr>
          <w:b/>
        </w:rPr>
        <w:t>adresi</w:t>
      </w:r>
      <w:r w:rsidR="006E2557">
        <w:rPr>
          <w:b/>
        </w:rPr>
        <w:tab/>
      </w:r>
      <w:r>
        <w:rPr>
          <w:b/>
        </w:rPr>
        <w:t>:</w:t>
      </w:r>
    </w:p>
    <w:p w:rsidR="00973B67" w:rsidRDefault="00973B67" w:rsidP="006E2557">
      <w:pPr>
        <w:pStyle w:val="ListParagraph"/>
        <w:numPr>
          <w:ilvl w:val="2"/>
          <w:numId w:val="10"/>
        </w:numPr>
        <w:tabs>
          <w:tab w:val="left" w:pos="1103"/>
          <w:tab w:val="left" w:pos="3828"/>
        </w:tabs>
        <w:spacing w:line="276" w:lineRule="auto"/>
        <w:ind w:left="0" w:hanging="224"/>
        <w:rPr>
          <w:b/>
        </w:rPr>
      </w:pPr>
      <w:r>
        <w:rPr>
          <w:b/>
        </w:rPr>
        <w:t>Telefon</w:t>
      </w:r>
      <w:r>
        <w:rPr>
          <w:b/>
          <w:spacing w:val="-2"/>
        </w:rPr>
        <w:t xml:space="preserve"> </w:t>
      </w:r>
      <w:r w:rsidR="006E2557">
        <w:rPr>
          <w:b/>
          <w:spacing w:val="-3"/>
        </w:rPr>
        <w:t>numarası</w:t>
      </w:r>
      <w:r w:rsidR="006E2557">
        <w:rPr>
          <w:b/>
          <w:spacing w:val="-3"/>
        </w:rPr>
        <w:tab/>
      </w:r>
      <w:r>
        <w:rPr>
          <w:b/>
        </w:rPr>
        <w:t>:</w:t>
      </w:r>
    </w:p>
    <w:p w:rsidR="00973B67" w:rsidRDefault="006E2557" w:rsidP="006E2557">
      <w:pPr>
        <w:pStyle w:val="ListParagraph"/>
        <w:numPr>
          <w:ilvl w:val="2"/>
          <w:numId w:val="10"/>
        </w:numPr>
        <w:tabs>
          <w:tab w:val="left" w:pos="3828"/>
        </w:tabs>
        <w:spacing w:line="276" w:lineRule="auto"/>
        <w:ind w:left="0" w:hanging="253"/>
        <w:rPr>
          <w:b/>
        </w:rPr>
      </w:pPr>
      <w:r>
        <w:rPr>
          <w:b/>
          <w:spacing w:val="-3"/>
        </w:rPr>
        <w:t xml:space="preserve">Bildirime </w:t>
      </w:r>
      <w:r w:rsidR="00973B67">
        <w:rPr>
          <w:b/>
        </w:rPr>
        <w:t>esas</w:t>
      </w:r>
      <w:r w:rsidR="00973B67">
        <w:rPr>
          <w:b/>
          <w:spacing w:val="-21"/>
        </w:rPr>
        <w:t xml:space="preserve"> </w:t>
      </w:r>
      <w:r w:rsidR="00973B67">
        <w:rPr>
          <w:b/>
          <w:spacing w:val="-5"/>
        </w:rPr>
        <w:t>faks</w:t>
      </w:r>
      <w:r w:rsidR="00973B67">
        <w:rPr>
          <w:b/>
          <w:spacing w:val="26"/>
        </w:rPr>
        <w:t xml:space="preserve"> </w:t>
      </w:r>
      <w:r w:rsidR="00973B67">
        <w:rPr>
          <w:b/>
          <w:spacing w:val="-4"/>
        </w:rPr>
        <w:t>numarası</w:t>
      </w:r>
      <w:r w:rsidR="00973B67">
        <w:rPr>
          <w:b/>
          <w:spacing w:val="-4"/>
        </w:rPr>
        <w:tab/>
      </w:r>
      <w:r w:rsidR="00973B67">
        <w:rPr>
          <w:b/>
        </w:rPr>
        <w:t>:</w:t>
      </w:r>
    </w:p>
    <w:p w:rsidR="00973B67" w:rsidRDefault="00973B67" w:rsidP="006E2557">
      <w:pPr>
        <w:pStyle w:val="ListParagraph"/>
        <w:numPr>
          <w:ilvl w:val="2"/>
          <w:numId w:val="10"/>
        </w:numPr>
        <w:tabs>
          <w:tab w:val="left" w:pos="1096"/>
          <w:tab w:val="left" w:pos="3828"/>
        </w:tabs>
        <w:spacing w:line="276" w:lineRule="auto"/>
        <w:ind w:left="0" w:hanging="231"/>
        <w:rPr>
          <w:b/>
        </w:rPr>
      </w:pPr>
      <w:r>
        <w:rPr>
          <w:b/>
          <w:spacing w:val="-4"/>
        </w:rPr>
        <w:t xml:space="preserve">Bildirime </w:t>
      </w:r>
      <w:r>
        <w:rPr>
          <w:b/>
        </w:rPr>
        <w:t>esas elektronik</w:t>
      </w:r>
      <w:r>
        <w:rPr>
          <w:b/>
          <w:spacing w:val="15"/>
        </w:rPr>
        <w:t xml:space="preserve"> </w:t>
      </w:r>
      <w:r>
        <w:rPr>
          <w:b/>
        </w:rPr>
        <w:t>posta</w:t>
      </w:r>
      <w:r>
        <w:rPr>
          <w:b/>
          <w:spacing w:val="1"/>
        </w:rPr>
        <w:t xml:space="preserve"> </w:t>
      </w:r>
      <w:r>
        <w:rPr>
          <w:b/>
        </w:rPr>
        <w:t>adresi</w:t>
      </w:r>
      <w:r>
        <w:rPr>
          <w:b/>
        </w:rPr>
        <w:tab/>
        <w:t>:</w:t>
      </w:r>
    </w:p>
    <w:p w:rsidR="00D354BA" w:rsidRDefault="00D354BA" w:rsidP="00D354BA">
      <w:pPr>
        <w:pStyle w:val="ListParagraph"/>
        <w:tabs>
          <w:tab w:val="left" w:pos="1096"/>
          <w:tab w:val="left" w:pos="3828"/>
        </w:tabs>
        <w:spacing w:line="276" w:lineRule="auto"/>
        <w:ind w:left="548"/>
        <w:rPr>
          <w:b/>
        </w:rPr>
      </w:pPr>
    </w:p>
    <w:p w:rsidR="00973B67" w:rsidRDefault="00973B67" w:rsidP="00973B67">
      <w:pPr>
        <w:pStyle w:val="ListParagraph"/>
        <w:numPr>
          <w:ilvl w:val="1"/>
          <w:numId w:val="10"/>
        </w:numPr>
        <w:tabs>
          <w:tab w:val="left" w:pos="621"/>
        </w:tabs>
        <w:spacing w:line="276" w:lineRule="auto"/>
        <w:ind w:left="0" w:firstLine="0"/>
        <w:jc w:val="both"/>
      </w:pPr>
      <w:r>
        <w:t xml:space="preserve">Her iki taraf, </w:t>
      </w:r>
      <w:proofErr w:type="gramStart"/>
      <w:r>
        <w:t>2.1</w:t>
      </w:r>
      <w:proofErr w:type="gramEnd"/>
      <w:r>
        <w:t xml:space="preserve">. ve 2.2. maddelerinde belirtilen adreslerini tebligat </w:t>
      </w:r>
      <w:r>
        <w:rPr>
          <w:spacing w:val="-3"/>
        </w:rPr>
        <w:t xml:space="preserve">adresi </w:t>
      </w:r>
      <w:r>
        <w:t xml:space="preserve">olarak kabul ederler. Adres değişiklikleri </w:t>
      </w:r>
      <w:r>
        <w:rPr>
          <w:spacing w:val="-3"/>
        </w:rPr>
        <w:t xml:space="preserve">usulüne </w:t>
      </w:r>
      <w:r>
        <w:rPr>
          <w:spacing w:val="-4"/>
        </w:rPr>
        <w:t xml:space="preserve">uygun </w:t>
      </w:r>
      <w:r>
        <w:t xml:space="preserve">şekilde karşı tarafa tebliğ edilmedikçe,  </w:t>
      </w:r>
      <w:r w:rsidR="001B2A26">
        <w:rPr>
          <w:spacing w:val="-2"/>
        </w:rPr>
        <w:t xml:space="preserve">sözleşmede </w:t>
      </w:r>
      <w:r>
        <w:rPr>
          <w:spacing w:val="-3"/>
        </w:rPr>
        <w:t xml:space="preserve">bildirilen </w:t>
      </w:r>
      <w:r>
        <w:t xml:space="preserve">adrese </w:t>
      </w:r>
      <w:r>
        <w:rPr>
          <w:spacing w:val="-3"/>
        </w:rPr>
        <w:t xml:space="preserve">yapılan </w:t>
      </w:r>
      <w:r>
        <w:t xml:space="preserve">tebliğ, ilgili tarafa </w:t>
      </w:r>
      <w:r>
        <w:rPr>
          <w:spacing w:val="-2"/>
        </w:rPr>
        <w:t xml:space="preserve">yapılmış </w:t>
      </w:r>
      <w:r>
        <w:t xml:space="preserve">sayılır. Yüklenicinin </w:t>
      </w:r>
      <w:r>
        <w:rPr>
          <w:spacing w:val="-3"/>
        </w:rPr>
        <w:t xml:space="preserve">ortak girişim olması </w:t>
      </w:r>
      <w:r>
        <w:t xml:space="preserve">durumunda, pilot ortak </w:t>
      </w:r>
      <w:r>
        <w:rPr>
          <w:spacing w:val="-4"/>
        </w:rPr>
        <w:t xml:space="preserve">veya </w:t>
      </w:r>
      <w:r>
        <w:t xml:space="preserve">koordinatör ortağa </w:t>
      </w:r>
      <w:r>
        <w:rPr>
          <w:spacing w:val="-3"/>
        </w:rPr>
        <w:t xml:space="preserve">yapılan </w:t>
      </w:r>
      <w:r>
        <w:t xml:space="preserve">tebligatlar </w:t>
      </w:r>
      <w:r>
        <w:rPr>
          <w:spacing w:val="-3"/>
        </w:rPr>
        <w:t xml:space="preserve">ortak girişimi </w:t>
      </w:r>
      <w:r>
        <w:t xml:space="preserve">oluşturan bütün ortaklara </w:t>
      </w:r>
      <w:r>
        <w:rPr>
          <w:spacing w:val="-2"/>
        </w:rPr>
        <w:t xml:space="preserve">yapılmış </w:t>
      </w:r>
      <w:r>
        <w:t>sayılır.</w:t>
      </w:r>
    </w:p>
    <w:p w:rsidR="00973B67" w:rsidRDefault="00973B67" w:rsidP="00973B67">
      <w:pPr>
        <w:pStyle w:val="ListParagraph"/>
        <w:tabs>
          <w:tab w:val="left" w:pos="621"/>
        </w:tabs>
        <w:spacing w:line="276" w:lineRule="auto"/>
        <w:ind w:left="0"/>
      </w:pPr>
    </w:p>
    <w:p w:rsidR="00973B67" w:rsidRPr="0081503E" w:rsidRDefault="00973B67" w:rsidP="00973B67">
      <w:pPr>
        <w:pStyle w:val="Heading1"/>
        <w:spacing w:line="276" w:lineRule="auto"/>
        <w:ind w:left="0"/>
      </w:pPr>
      <w:r>
        <w:t>Madde 3 - Taahhüt Edilen İşler</w:t>
      </w:r>
    </w:p>
    <w:p w:rsidR="00973B67" w:rsidRPr="0081503E" w:rsidRDefault="00973B67" w:rsidP="00973B67">
      <w:pPr>
        <w:pStyle w:val="BodyText"/>
        <w:spacing w:line="276" w:lineRule="auto"/>
      </w:pPr>
      <w:r>
        <w:t>Taa</w:t>
      </w:r>
      <w:r w:rsidR="001B2A26">
        <w:t>h</w:t>
      </w:r>
      <w:r>
        <w:t>hüt edilen işler kapsamında inşaatın ve/veya yapım işinin yeri ve adı belirtilmesi gerekir</w:t>
      </w:r>
    </w:p>
    <w:p w:rsidR="00973B67" w:rsidRPr="0081503E" w:rsidRDefault="00973B67" w:rsidP="00973B67">
      <w:pPr>
        <w:pStyle w:val="ListParagraph"/>
        <w:numPr>
          <w:ilvl w:val="1"/>
          <w:numId w:val="9"/>
        </w:numPr>
        <w:tabs>
          <w:tab w:val="left" w:pos="549"/>
        </w:tabs>
        <w:spacing w:line="276" w:lineRule="auto"/>
        <w:ind w:left="0" w:firstLine="0"/>
      </w:pPr>
      <w:r>
        <w:t xml:space="preserve">Yüklenici, yapım </w:t>
      </w:r>
      <w:r>
        <w:rPr>
          <w:spacing w:val="-3"/>
        </w:rPr>
        <w:t xml:space="preserve">işini, </w:t>
      </w:r>
      <w:r>
        <w:t xml:space="preserve">Projelerine, Özel Teknik </w:t>
      </w:r>
      <w:r>
        <w:rPr>
          <w:spacing w:val="-3"/>
        </w:rPr>
        <w:t xml:space="preserve">Şartnamelerine, Yapım </w:t>
      </w:r>
      <w:r>
        <w:rPr>
          <w:spacing w:val="-4"/>
        </w:rPr>
        <w:t xml:space="preserve">İşi </w:t>
      </w:r>
      <w:r>
        <w:t xml:space="preserve">Genel </w:t>
      </w:r>
      <w:r>
        <w:rPr>
          <w:spacing w:val="-3"/>
        </w:rPr>
        <w:t xml:space="preserve">Şartnamesine, </w:t>
      </w:r>
      <w:r>
        <w:t xml:space="preserve">Özel İdari </w:t>
      </w:r>
      <w:r>
        <w:rPr>
          <w:spacing w:val="-3"/>
        </w:rPr>
        <w:t xml:space="preserve">Şartnamesine </w:t>
      </w:r>
      <w:r>
        <w:t xml:space="preserve">ve konu projeye ait tüm ihale dokümanlarının kapsamındaki tüm kural ve koşullara </w:t>
      </w:r>
      <w:r>
        <w:rPr>
          <w:spacing w:val="-4"/>
        </w:rPr>
        <w:t xml:space="preserve">uygun </w:t>
      </w:r>
      <w:r>
        <w:t xml:space="preserve">olarak, </w:t>
      </w:r>
      <w:r>
        <w:rPr>
          <w:spacing w:val="-2"/>
        </w:rPr>
        <w:t xml:space="preserve">işi </w:t>
      </w:r>
      <w:r>
        <w:t xml:space="preserve">bir </w:t>
      </w:r>
      <w:r>
        <w:rPr>
          <w:spacing w:val="-3"/>
        </w:rPr>
        <w:t xml:space="preserve">tamam </w:t>
      </w:r>
      <w:r>
        <w:t xml:space="preserve">yapıp bitireceğini </w:t>
      </w:r>
      <w:r>
        <w:rPr>
          <w:spacing w:val="-3"/>
        </w:rPr>
        <w:t xml:space="preserve">kabul </w:t>
      </w:r>
      <w:r>
        <w:t xml:space="preserve">ve </w:t>
      </w:r>
      <w:r>
        <w:rPr>
          <w:spacing w:val="-3"/>
        </w:rPr>
        <w:t xml:space="preserve">taahhüt </w:t>
      </w:r>
      <w:r>
        <w:t>eder.</w:t>
      </w:r>
      <w:r w:rsidR="001B2A26">
        <w:t xml:space="preserve"> </w:t>
      </w:r>
      <w:r>
        <w:t xml:space="preserve">Yüklenici, </w:t>
      </w:r>
      <w:r>
        <w:rPr>
          <w:spacing w:val="-3"/>
        </w:rPr>
        <w:t xml:space="preserve">yaptığı </w:t>
      </w:r>
      <w:r>
        <w:t xml:space="preserve">iş miktarı kadar, </w:t>
      </w:r>
      <w:proofErr w:type="spellStart"/>
      <w:r>
        <w:rPr>
          <w:spacing w:val="-3"/>
        </w:rPr>
        <w:t>Ek’teki</w:t>
      </w:r>
      <w:proofErr w:type="spellEnd"/>
      <w:r>
        <w:rPr>
          <w:spacing w:val="-3"/>
        </w:rPr>
        <w:t xml:space="preserve"> mali formda </w:t>
      </w:r>
      <w:r>
        <w:t xml:space="preserve">belirtilen birim fiyatlara </w:t>
      </w:r>
      <w:r>
        <w:rPr>
          <w:spacing w:val="-3"/>
        </w:rPr>
        <w:t xml:space="preserve">göre hesaplama </w:t>
      </w:r>
      <w:r>
        <w:t>yapılıp ödeneceğini kabul eder.</w:t>
      </w:r>
    </w:p>
    <w:p w:rsidR="00973B67" w:rsidRDefault="00973B67" w:rsidP="00973B67">
      <w:pPr>
        <w:pStyle w:val="ListParagraph"/>
        <w:numPr>
          <w:ilvl w:val="1"/>
          <w:numId w:val="9"/>
        </w:numPr>
        <w:tabs>
          <w:tab w:val="left" w:pos="592"/>
        </w:tabs>
        <w:spacing w:line="276" w:lineRule="auto"/>
        <w:ind w:left="0" w:firstLine="0"/>
        <w:jc w:val="both"/>
      </w:pPr>
      <w:r>
        <w:rPr>
          <w:spacing w:val="-3"/>
        </w:rPr>
        <w:t xml:space="preserve">Yüklenici, </w:t>
      </w:r>
      <w:r>
        <w:rPr>
          <w:spacing w:val="-4"/>
        </w:rPr>
        <w:t xml:space="preserve">Sözleşme </w:t>
      </w:r>
      <w:r>
        <w:rPr>
          <w:spacing w:val="-3"/>
        </w:rPr>
        <w:t xml:space="preserve">konusu </w:t>
      </w:r>
      <w:r>
        <w:rPr>
          <w:spacing w:val="4"/>
        </w:rPr>
        <w:t xml:space="preserve">iş </w:t>
      </w:r>
      <w:r>
        <w:t xml:space="preserve">ile ilgili çalıştıracağı </w:t>
      </w:r>
      <w:r>
        <w:rPr>
          <w:spacing w:val="-3"/>
        </w:rPr>
        <w:t xml:space="preserve">personele </w:t>
      </w:r>
      <w:r>
        <w:t xml:space="preserve">ilişkin sorumlulukları, 20/2016 sayılı </w:t>
      </w:r>
      <w:r>
        <w:rPr>
          <w:spacing w:val="-3"/>
        </w:rPr>
        <w:t xml:space="preserve">Kamu İhale Yasası </w:t>
      </w:r>
      <w:r>
        <w:t xml:space="preserve">ile bu yasanın 86 (1)(A) </w:t>
      </w:r>
      <w:r>
        <w:rPr>
          <w:spacing w:val="-3"/>
        </w:rPr>
        <w:t xml:space="preserve">maddesi altında </w:t>
      </w:r>
      <w:r>
        <w:t xml:space="preserve">verilen </w:t>
      </w:r>
      <w:r>
        <w:rPr>
          <w:spacing w:val="-3"/>
        </w:rPr>
        <w:t xml:space="preserve">yetki </w:t>
      </w:r>
      <w:r>
        <w:t xml:space="preserve">ile hazırlanan “Yapım İşleri İhalelerinde </w:t>
      </w:r>
      <w:r>
        <w:rPr>
          <w:spacing w:val="-3"/>
        </w:rPr>
        <w:t xml:space="preserve">Uygulanacak </w:t>
      </w:r>
      <w:r>
        <w:t xml:space="preserve">Esaslar ve Usuller </w:t>
      </w:r>
      <w:r>
        <w:rPr>
          <w:spacing w:val="-3"/>
        </w:rPr>
        <w:t xml:space="preserve">Tüzüğünde” </w:t>
      </w:r>
      <w:r>
        <w:t xml:space="preserve">belirtilen kurallara göre </w:t>
      </w:r>
      <w:r>
        <w:rPr>
          <w:spacing w:val="-3"/>
        </w:rPr>
        <w:t xml:space="preserve">yerine </w:t>
      </w:r>
      <w:r>
        <w:t>getirmeyi kabul ve taahhüt</w:t>
      </w:r>
      <w:r>
        <w:rPr>
          <w:spacing w:val="-11"/>
        </w:rPr>
        <w:t xml:space="preserve"> </w:t>
      </w:r>
      <w:r>
        <w:rPr>
          <w:spacing w:val="-3"/>
        </w:rPr>
        <w:t>eder.</w:t>
      </w:r>
    </w:p>
    <w:p w:rsidR="00973B67" w:rsidRDefault="00973B67" w:rsidP="00973B67">
      <w:pPr>
        <w:pStyle w:val="ListParagraph"/>
        <w:numPr>
          <w:ilvl w:val="1"/>
          <w:numId w:val="9"/>
        </w:numPr>
        <w:tabs>
          <w:tab w:val="left" w:pos="556"/>
        </w:tabs>
        <w:spacing w:line="276" w:lineRule="auto"/>
        <w:ind w:left="0" w:firstLine="0"/>
        <w:jc w:val="both"/>
      </w:pPr>
      <w:r>
        <w:rPr>
          <w:spacing w:val="-3"/>
        </w:rPr>
        <w:t xml:space="preserve">Yüklenici, </w:t>
      </w:r>
      <w:r>
        <w:rPr>
          <w:spacing w:val="-4"/>
        </w:rPr>
        <w:t xml:space="preserve">sözleşmeye </w:t>
      </w:r>
      <w:r>
        <w:t xml:space="preserve">imza attığı tarih itibarı ile </w:t>
      </w:r>
      <w:r>
        <w:rPr>
          <w:spacing w:val="-3"/>
        </w:rPr>
        <w:t xml:space="preserve">20/2016 sayılı Kamu İhale </w:t>
      </w:r>
      <w:r w:rsidR="001B2A26">
        <w:rPr>
          <w:spacing w:val="-5"/>
        </w:rPr>
        <w:t xml:space="preserve">Yasası </w:t>
      </w:r>
      <w:r>
        <w:t xml:space="preserve">ile bu </w:t>
      </w:r>
      <w:r>
        <w:rPr>
          <w:spacing w:val="-3"/>
        </w:rPr>
        <w:t xml:space="preserve">yasanın </w:t>
      </w:r>
      <w:r>
        <w:t xml:space="preserve">86 </w:t>
      </w:r>
      <w:r>
        <w:rPr>
          <w:spacing w:val="-3"/>
        </w:rPr>
        <w:t xml:space="preserve">(1)(A) maddesi altında verilen yetki </w:t>
      </w:r>
      <w:r>
        <w:t xml:space="preserve">ile hazırlanan “Yapım </w:t>
      </w:r>
      <w:r>
        <w:rPr>
          <w:spacing w:val="-3"/>
        </w:rPr>
        <w:t xml:space="preserve">İşleri </w:t>
      </w:r>
      <w:r>
        <w:t xml:space="preserve">İhalelerinde Uygulanacak Esaslar ve Usuller Tüzüğündeki” tüm maddeleri </w:t>
      </w:r>
      <w:r>
        <w:rPr>
          <w:spacing w:val="-4"/>
        </w:rPr>
        <w:t xml:space="preserve">okumuş, </w:t>
      </w:r>
      <w:r>
        <w:t xml:space="preserve">anlamış ve maddelerin </w:t>
      </w:r>
      <w:r>
        <w:rPr>
          <w:spacing w:val="-3"/>
        </w:rPr>
        <w:t xml:space="preserve">kendisine </w:t>
      </w:r>
      <w:r>
        <w:t xml:space="preserve">yüklediği </w:t>
      </w:r>
      <w:r>
        <w:rPr>
          <w:spacing w:val="-3"/>
        </w:rPr>
        <w:t xml:space="preserve">koşul </w:t>
      </w:r>
      <w:r>
        <w:t xml:space="preserve">ve kuralları kabul etmiş sayılır. </w:t>
      </w:r>
      <w:r>
        <w:rPr>
          <w:spacing w:val="-3"/>
        </w:rPr>
        <w:t xml:space="preserve">Yüklenici, Sözleşmeye ek </w:t>
      </w:r>
      <w:r>
        <w:t>(</w:t>
      </w:r>
      <w:r>
        <w:rPr>
          <w:b/>
        </w:rPr>
        <w:t xml:space="preserve">Ek I) </w:t>
      </w:r>
      <w:r>
        <w:t xml:space="preserve">olarak maktu </w:t>
      </w:r>
      <w:r>
        <w:rPr>
          <w:spacing w:val="-3"/>
        </w:rPr>
        <w:t xml:space="preserve">form </w:t>
      </w:r>
      <w:r>
        <w:t xml:space="preserve">şeklinde düzenlenen </w:t>
      </w:r>
      <w:r>
        <w:rPr>
          <w:spacing w:val="-3"/>
        </w:rPr>
        <w:t xml:space="preserve">"Yasal </w:t>
      </w:r>
      <w:r>
        <w:t xml:space="preserve">Mevzuatı </w:t>
      </w:r>
      <w:r>
        <w:rPr>
          <w:spacing w:val="-3"/>
        </w:rPr>
        <w:t xml:space="preserve">Okuduğuna </w:t>
      </w:r>
      <w:r>
        <w:t xml:space="preserve">Ve Mevzuatı Kabul Ettiğine Dair Beyanı", </w:t>
      </w:r>
      <w:r>
        <w:rPr>
          <w:spacing w:val="-3"/>
        </w:rPr>
        <w:t xml:space="preserve">Sözleşmeye </w:t>
      </w:r>
      <w:r>
        <w:t xml:space="preserve">ek </w:t>
      </w:r>
      <w:r>
        <w:rPr>
          <w:spacing w:val="-3"/>
        </w:rPr>
        <w:t xml:space="preserve">olarak Sözleşme </w:t>
      </w:r>
      <w:r>
        <w:t>ile eş zamanlı</w:t>
      </w:r>
      <w:r>
        <w:rPr>
          <w:spacing w:val="-6"/>
        </w:rPr>
        <w:t xml:space="preserve"> </w:t>
      </w:r>
      <w:r>
        <w:t>imzalar.</w:t>
      </w:r>
    </w:p>
    <w:p w:rsidR="00D354BA" w:rsidRDefault="00D354BA" w:rsidP="00D354BA">
      <w:pPr>
        <w:pStyle w:val="ListParagraph"/>
        <w:tabs>
          <w:tab w:val="left" w:pos="556"/>
        </w:tabs>
        <w:spacing w:line="276" w:lineRule="auto"/>
      </w:pPr>
    </w:p>
    <w:p w:rsidR="00973B67" w:rsidRDefault="00973B67" w:rsidP="00973B67">
      <w:pPr>
        <w:pStyle w:val="ListParagraph"/>
        <w:numPr>
          <w:ilvl w:val="1"/>
          <w:numId w:val="9"/>
        </w:numPr>
        <w:tabs>
          <w:tab w:val="left" w:pos="563"/>
        </w:tabs>
        <w:spacing w:line="276" w:lineRule="auto"/>
        <w:ind w:left="0" w:firstLine="0"/>
        <w:jc w:val="both"/>
      </w:pPr>
      <w:r>
        <w:rPr>
          <w:b/>
        </w:rPr>
        <w:t xml:space="preserve">Kontrol </w:t>
      </w:r>
      <w:r>
        <w:rPr>
          <w:b/>
          <w:spacing w:val="-3"/>
        </w:rPr>
        <w:t xml:space="preserve">Heyeti </w:t>
      </w:r>
      <w:r>
        <w:rPr>
          <w:b/>
        </w:rPr>
        <w:t xml:space="preserve">( Kontrol ) </w:t>
      </w:r>
      <w:r>
        <w:rPr>
          <w:b/>
          <w:i/>
          <w:spacing w:val="-3"/>
        </w:rPr>
        <w:t xml:space="preserve">Lefkoşa Türk </w:t>
      </w:r>
      <w:r w:rsidR="002578C5">
        <w:rPr>
          <w:b/>
          <w:i/>
        </w:rPr>
        <w:t>Belediyesi</w:t>
      </w:r>
      <w:r>
        <w:rPr>
          <w:b/>
          <w:i/>
        </w:rPr>
        <w:t xml:space="preserve"> </w:t>
      </w:r>
      <w:r>
        <w:t xml:space="preserve">tarafından görevlendirilecektir. </w:t>
      </w:r>
      <w:r w:rsidR="002578C5">
        <w:rPr>
          <w:spacing w:val="-4"/>
        </w:rPr>
        <w:t>Sözleşme</w:t>
      </w:r>
      <w:r>
        <w:rPr>
          <w:spacing w:val="-4"/>
        </w:rPr>
        <w:t xml:space="preserve"> </w:t>
      </w:r>
      <w:r>
        <w:t xml:space="preserve">ile </w:t>
      </w:r>
      <w:r>
        <w:lastRenderedPageBreak/>
        <w:t xml:space="preserve">bağlanan her türlü yapım işi, </w:t>
      </w:r>
      <w:r>
        <w:rPr>
          <w:b/>
          <w:i/>
        </w:rPr>
        <w:t xml:space="preserve">Lefkoşa </w:t>
      </w:r>
      <w:r>
        <w:rPr>
          <w:b/>
          <w:i/>
          <w:spacing w:val="-3"/>
        </w:rPr>
        <w:t xml:space="preserve">Türk </w:t>
      </w:r>
      <w:r>
        <w:rPr>
          <w:b/>
          <w:i/>
        </w:rPr>
        <w:t xml:space="preserve">Belediyesi </w:t>
      </w:r>
      <w:r>
        <w:rPr>
          <w:spacing w:val="-3"/>
        </w:rPr>
        <w:t xml:space="preserve">mühendislerinin, mimarlarının, </w:t>
      </w:r>
      <w:r>
        <w:t xml:space="preserve">peyzaj mimarlarının ve/veya teknisyenlerinin </w:t>
      </w:r>
      <w:r>
        <w:rPr>
          <w:spacing w:val="-3"/>
        </w:rPr>
        <w:t xml:space="preserve">ve/veya Lefkoşa </w:t>
      </w:r>
      <w:r>
        <w:t xml:space="preserve">Türk </w:t>
      </w:r>
      <w:r>
        <w:rPr>
          <w:spacing w:val="-3"/>
        </w:rPr>
        <w:t xml:space="preserve">Belediyesi’nin </w:t>
      </w:r>
      <w:r>
        <w:t xml:space="preserve">yetkili kılacağı kişi/kurumların kontrolü </w:t>
      </w:r>
      <w:r>
        <w:rPr>
          <w:spacing w:val="-3"/>
        </w:rPr>
        <w:t xml:space="preserve">altında </w:t>
      </w:r>
      <w:r>
        <w:t>yüklenici tarafından icra</w:t>
      </w:r>
      <w:r>
        <w:rPr>
          <w:spacing w:val="-18"/>
        </w:rPr>
        <w:t xml:space="preserve"> </w:t>
      </w:r>
      <w:r>
        <w:t>olunacaktır.</w:t>
      </w:r>
    </w:p>
    <w:p w:rsidR="00973B67" w:rsidRDefault="00973B67" w:rsidP="00973B67">
      <w:pPr>
        <w:spacing w:line="276" w:lineRule="auto"/>
        <w:jc w:val="both"/>
      </w:pPr>
    </w:p>
    <w:p w:rsidR="00973B67" w:rsidRPr="0081503E" w:rsidRDefault="00973B67" w:rsidP="00973B67">
      <w:pPr>
        <w:pStyle w:val="Heading1"/>
        <w:spacing w:line="276" w:lineRule="auto"/>
        <w:ind w:left="0"/>
      </w:pPr>
      <w:r>
        <w:t>Madde 4 - Tanımlar</w:t>
      </w:r>
    </w:p>
    <w:p w:rsidR="00973B67" w:rsidRDefault="00973B67" w:rsidP="00973B67">
      <w:pPr>
        <w:pStyle w:val="BodyText"/>
        <w:spacing w:line="276" w:lineRule="auto"/>
        <w:jc w:val="both"/>
      </w:pPr>
      <w:r>
        <w:rPr>
          <w:b/>
        </w:rPr>
        <w:t xml:space="preserve">4.1. </w:t>
      </w:r>
      <w:r>
        <w:t>Sözleşmenin uygulanmasında, 20/2016 sayılı Kamu İhale Yasası ile bu yasanın 86 (1)(A) maddesi altında verilen yetki ile hazırlanan “Yapım İşleri İhalelerinde Uygulanacak Esaslar ve Usuller Tüzüğündeki” ve İhale dokümanlarında oluşturan diğer belgelerde yer alan tanımlar geçerlidir.</w:t>
      </w:r>
    </w:p>
    <w:p w:rsidR="00973B67" w:rsidRDefault="00973B67" w:rsidP="00973B67">
      <w:pPr>
        <w:pStyle w:val="BodyText"/>
        <w:spacing w:line="276" w:lineRule="auto"/>
        <w:jc w:val="both"/>
      </w:pPr>
    </w:p>
    <w:p w:rsidR="00973B67" w:rsidRPr="0081503E" w:rsidRDefault="00973B67" w:rsidP="00973B67">
      <w:pPr>
        <w:pStyle w:val="Heading1"/>
        <w:spacing w:line="276" w:lineRule="auto"/>
        <w:ind w:left="0"/>
      </w:pPr>
      <w:r>
        <w:t>Madde 5 - İhale Bedeli</w:t>
      </w:r>
    </w:p>
    <w:p w:rsidR="00973B67" w:rsidRDefault="00973B67" w:rsidP="00973B67">
      <w:pPr>
        <w:pStyle w:val="ListParagraph"/>
        <w:numPr>
          <w:ilvl w:val="1"/>
          <w:numId w:val="8"/>
        </w:numPr>
        <w:tabs>
          <w:tab w:val="left" w:pos="549"/>
          <w:tab w:val="left" w:leader="dot" w:pos="6021"/>
        </w:tabs>
        <w:spacing w:line="276" w:lineRule="auto"/>
        <w:ind w:left="0" w:firstLine="0"/>
      </w:pPr>
      <w:r>
        <w:rPr>
          <w:spacing w:val="-3"/>
        </w:rPr>
        <w:t xml:space="preserve">İhale </w:t>
      </w:r>
      <w:r>
        <w:t>Bedeli</w:t>
      </w:r>
      <w:r>
        <w:rPr>
          <w:spacing w:val="2"/>
        </w:rPr>
        <w:t xml:space="preserve"> </w:t>
      </w:r>
      <w:proofErr w:type="gramStart"/>
      <w:r w:rsidR="00E272D5">
        <w:t>…………………….</w:t>
      </w:r>
      <w:proofErr w:type="gramEnd"/>
      <w:r w:rsidR="00E272D5">
        <w:t xml:space="preserve"> </w:t>
      </w:r>
      <w:r>
        <w:t>TL</w:t>
      </w:r>
      <w:r>
        <w:rPr>
          <w:spacing w:val="-5"/>
        </w:rPr>
        <w:t xml:space="preserve"> </w:t>
      </w:r>
      <w:r>
        <w:t>(</w:t>
      </w:r>
      <w:proofErr w:type="gramStart"/>
      <w:r w:rsidR="00E272D5">
        <w:t>…………………….</w:t>
      </w:r>
      <w:proofErr w:type="gramEnd"/>
      <w:r w:rsidR="00E272D5">
        <w:t xml:space="preserve"> </w:t>
      </w:r>
      <w:r>
        <w:t>Türk Lirası</w:t>
      </w:r>
      <w:proofErr w:type="gramStart"/>
      <w:r>
        <w:t>)</w:t>
      </w:r>
      <w:proofErr w:type="gramEnd"/>
      <w:r>
        <w:t xml:space="preserve"> </w:t>
      </w:r>
      <w:r>
        <w:rPr>
          <w:spacing w:val="-3"/>
        </w:rPr>
        <w:t xml:space="preserve">(KDV </w:t>
      </w:r>
      <w:r>
        <w:t>hariç)</w:t>
      </w:r>
      <w:r>
        <w:rPr>
          <w:spacing w:val="5"/>
        </w:rPr>
        <w:t xml:space="preserve"> </w:t>
      </w:r>
      <w:r>
        <w:rPr>
          <w:spacing w:val="-3"/>
        </w:rPr>
        <w:t>olarak</w:t>
      </w:r>
    </w:p>
    <w:p w:rsidR="00973B67" w:rsidRPr="0081503E" w:rsidRDefault="00973B67" w:rsidP="00973B67">
      <w:pPr>
        <w:pStyle w:val="BodyText"/>
        <w:spacing w:line="276" w:lineRule="auto"/>
      </w:pPr>
      <w:proofErr w:type="gramStart"/>
      <w:r>
        <w:t>yüklenici</w:t>
      </w:r>
      <w:proofErr w:type="gramEnd"/>
      <w:r>
        <w:t xml:space="preserve"> tarafından teklif edilmiştir.</w:t>
      </w:r>
      <w:r w:rsidR="001B2A26">
        <w:t xml:space="preserve"> </w:t>
      </w:r>
      <w:r>
        <w:t>Yüklenici işi bir tamam yapıp,</w:t>
      </w:r>
      <w:r w:rsidR="001B2A26">
        <w:t xml:space="preserve"> </w:t>
      </w:r>
      <w:r>
        <w:t xml:space="preserve">yaptığı iş miktarı kadar </w:t>
      </w:r>
      <w:proofErr w:type="spellStart"/>
      <w:r>
        <w:t>ek’teki</w:t>
      </w:r>
      <w:proofErr w:type="spellEnd"/>
      <w:r>
        <w:t xml:space="preserve"> mali formda görülen birim fiyatları üzerinden ödenecektir.</w:t>
      </w:r>
    </w:p>
    <w:p w:rsidR="00973B67" w:rsidRPr="0081503E" w:rsidRDefault="00973B67" w:rsidP="00973B67">
      <w:pPr>
        <w:pStyle w:val="ListParagraph"/>
        <w:numPr>
          <w:ilvl w:val="1"/>
          <w:numId w:val="8"/>
        </w:numPr>
        <w:tabs>
          <w:tab w:val="left" w:pos="556"/>
        </w:tabs>
        <w:spacing w:line="276" w:lineRule="auto"/>
        <w:ind w:left="0" w:firstLine="0"/>
        <w:jc w:val="both"/>
      </w:pPr>
      <w:r>
        <w:rPr>
          <w:spacing w:val="-3"/>
        </w:rPr>
        <w:t xml:space="preserve">İlave İşler </w:t>
      </w:r>
      <w:r w:rsidR="002578C5">
        <w:t>(</w:t>
      </w:r>
      <w:r>
        <w:t xml:space="preserve">eksik veya </w:t>
      </w:r>
      <w:r>
        <w:rPr>
          <w:spacing w:val="-3"/>
        </w:rPr>
        <w:t xml:space="preserve">fazla </w:t>
      </w:r>
      <w:r w:rsidR="002578C5">
        <w:t>iş yaptırma</w:t>
      </w:r>
      <w:r>
        <w:t xml:space="preserve">) limiti ihale bedelinin </w:t>
      </w:r>
      <w:r>
        <w:rPr>
          <w:spacing w:val="-4"/>
        </w:rPr>
        <w:t xml:space="preserve">%20’si </w:t>
      </w:r>
      <w:r>
        <w:rPr>
          <w:spacing w:val="-3"/>
        </w:rPr>
        <w:t xml:space="preserve">kadardır. </w:t>
      </w:r>
      <w:r>
        <w:t xml:space="preserve">Yaptırılacak olan ilave işlerin maliyeti, </w:t>
      </w:r>
      <w:r>
        <w:rPr>
          <w:spacing w:val="-3"/>
        </w:rPr>
        <w:t xml:space="preserve">mali </w:t>
      </w:r>
      <w:r>
        <w:t xml:space="preserve">formların hazırlandığı tarihteki birim fiyatlar esas alınmak koşuluyla </w:t>
      </w:r>
      <w:r>
        <w:rPr>
          <w:spacing w:val="-3"/>
        </w:rPr>
        <w:t xml:space="preserve">sözleşme </w:t>
      </w:r>
      <w:r w:rsidR="002578C5">
        <w:t>değerinin % 20 (Y</w:t>
      </w:r>
      <w:r w:rsidR="002578C5">
        <w:rPr>
          <w:spacing w:val="-3"/>
        </w:rPr>
        <w:t>üzde Yirmi</w:t>
      </w:r>
      <w:r>
        <w:t xml:space="preserve">) sinden fazla </w:t>
      </w:r>
      <w:r>
        <w:rPr>
          <w:spacing w:val="-3"/>
        </w:rPr>
        <w:t xml:space="preserve">olamaz. İlave </w:t>
      </w:r>
      <w:r>
        <w:t xml:space="preserve">işlerin </w:t>
      </w:r>
      <w:r>
        <w:rPr>
          <w:spacing w:val="-2"/>
        </w:rPr>
        <w:t xml:space="preserve">yaptırılması </w:t>
      </w:r>
      <w:r>
        <w:t xml:space="preserve">durumunda, ilave işin gerektirdiği </w:t>
      </w:r>
      <w:r>
        <w:rPr>
          <w:spacing w:val="-3"/>
        </w:rPr>
        <w:t xml:space="preserve">ek </w:t>
      </w:r>
      <w:r>
        <w:t xml:space="preserve">süre </w:t>
      </w:r>
      <w:r>
        <w:rPr>
          <w:spacing w:val="-3"/>
        </w:rPr>
        <w:t>Yükleniciye</w:t>
      </w:r>
      <w:r>
        <w:rPr>
          <w:spacing w:val="8"/>
        </w:rPr>
        <w:t xml:space="preserve"> </w:t>
      </w:r>
      <w:r>
        <w:rPr>
          <w:spacing w:val="-3"/>
        </w:rPr>
        <w:t>verilir.</w:t>
      </w:r>
    </w:p>
    <w:p w:rsidR="00973B67" w:rsidRDefault="00973B67" w:rsidP="00973B67">
      <w:pPr>
        <w:pStyle w:val="ListParagraph"/>
        <w:tabs>
          <w:tab w:val="left" w:pos="556"/>
        </w:tabs>
        <w:spacing w:line="276" w:lineRule="auto"/>
        <w:ind w:left="0"/>
      </w:pPr>
    </w:p>
    <w:p w:rsidR="00973B67" w:rsidRPr="0081503E" w:rsidRDefault="00973B67" w:rsidP="00973B67">
      <w:pPr>
        <w:pStyle w:val="Heading1"/>
        <w:spacing w:line="276" w:lineRule="auto"/>
        <w:ind w:left="0"/>
      </w:pPr>
      <w:r>
        <w:t xml:space="preserve">Madde 6 - Sözleşme Bedeline </w:t>
      </w:r>
      <w:proofErr w:type="gramStart"/>
      <w:r>
        <w:t>Dahil</w:t>
      </w:r>
      <w:proofErr w:type="gramEnd"/>
      <w:r>
        <w:t xml:space="preserve"> Olan Giderler</w:t>
      </w:r>
    </w:p>
    <w:p w:rsidR="00973B67" w:rsidRDefault="00973B67" w:rsidP="00973B67">
      <w:pPr>
        <w:pStyle w:val="ListParagraph"/>
        <w:numPr>
          <w:ilvl w:val="1"/>
          <w:numId w:val="7"/>
        </w:numPr>
        <w:tabs>
          <w:tab w:val="left" w:pos="563"/>
        </w:tabs>
        <w:spacing w:line="276" w:lineRule="auto"/>
        <w:ind w:left="0" w:firstLine="0"/>
        <w:jc w:val="both"/>
      </w:pPr>
      <w:r>
        <w:t xml:space="preserve">Yüklenici, 20/2016 </w:t>
      </w:r>
      <w:r>
        <w:rPr>
          <w:spacing w:val="-3"/>
        </w:rPr>
        <w:t xml:space="preserve">sayılı </w:t>
      </w:r>
      <w:r>
        <w:t xml:space="preserve">“Kamu </w:t>
      </w:r>
      <w:r>
        <w:rPr>
          <w:spacing w:val="-3"/>
        </w:rPr>
        <w:t xml:space="preserve">İhale </w:t>
      </w:r>
      <w:r>
        <w:rPr>
          <w:spacing w:val="-4"/>
        </w:rPr>
        <w:t xml:space="preserve">Yasası” </w:t>
      </w:r>
      <w:r>
        <w:t xml:space="preserve">ve bu yasanın 86 (1)(A) </w:t>
      </w:r>
      <w:r>
        <w:rPr>
          <w:spacing w:val="-4"/>
        </w:rPr>
        <w:t xml:space="preserve">maddesi </w:t>
      </w:r>
      <w:r>
        <w:t xml:space="preserve">altında </w:t>
      </w:r>
      <w:r>
        <w:rPr>
          <w:spacing w:val="-3"/>
        </w:rPr>
        <w:t xml:space="preserve">verilen </w:t>
      </w:r>
      <w:r>
        <w:t xml:space="preserve">yetki ile </w:t>
      </w:r>
      <w:r>
        <w:rPr>
          <w:spacing w:val="-3"/>
        </w:rPr>
        <w:t xml:space="preserve">yapılan </w:t>
      </w:r>
      <w:r>
        <w:t xml:space="preserve">“Yapım İşleri İhalelerinde Uygulanacak Esaslar ve Usuller Tüzüğündeki” tüm maddelerde belirtilen </w:t>
      </w:r>
      <w:r>
        <w:rPr>
          <w:spacing w:val="-3"/>
        </w:rPr>
        <w:t xml:space="preserve">Yükleniciye </w:t>
      </w:r>
      <w:r>
        <w:t xml:space="preserve">ait giderlerin tümü, </w:t>
      </w:r>
      <w:r>
        <w:rPr>
          <w:spacing w:val="-4"/>
        </w:rPr>
        <w:t xml:space="preserve">sözleşme </w:t>
      </w:r>
      <w:r>
        <w:t xml:space="preserve">bedeline </w:t>
      </w:r>
      <w:proofErr w:type="gramStart"/>
      <w:r>
        <w:rPr>
          <w:spacing w:val="-3"/>
        </w:rPr>
        <w:t>dahildir</w:t>
      </w:r>
      <w:proofErr w:type="gramEnd"/>
      <w:r>
        <w:rPr>
          <w:spacing w:val="-3"/>
        </w:rPr>
        <w:t xml:space="preserve">. </w:t>
      </w:r>
      <w:r>
        <w:t xml:space="preserve">Bunlara ilaveten taahhüdün </w:t>
      </w:r>
      <w:r>
        <w:rPr>
          <w:spacing w:val="-3"/>
        </w:rPr>
        <w:t xml:space="preserve">yerine getirilmesine </w:t>
      </w:r>
      <w:r>
        <w:t xml:space="preserve">ilişkin her türlü </w:t>
      </w:r>
      <w:r>
        <w:rPr>
          <w:spacing w:val="-3"/>
        </w:rPr>
        <w:t xml:space="preserve">ulaşım, vergi, </w:t>
      </w:r>
      <w:r>
        <w:rPr>
          <w:spacing w:val="-4"/>
        </w:rPr>
        <w:t xml:space="preserve">resim, </w:t>
      </w:r>
      <w:r>
        <w:t xml:space="preserve">harç, yapı kullanım izin </w:t>
      </w:r>
      <w:r>
        <w:rPr>
          <w:spacing w:val="-3"/>
        </w:rPr>
        <w:t xml:space="preserve">belgesi </w:t>
      </w:r>
      <w:r>
        <w:t xml:space="preserve">giderleri </w:t>
      </w:r>
      <w:r>
        <w:rPr>
          <w:spacing w:val="-3"/>
        </w:rPr>
        <w:t xml:space="preserve">vb. sözleşme yapma </w:t>
      </w:r>
      <w:r>
        <w:t xml:space="preserve">ile ilgili giderler ve </w:t>
      </w:r>
      <w:r>
        <w:rPr>
          <w:spacing w:val="-3"/>
        </w:rPr>
        <w:t xml:space="preserve">sözleşme </w:t>
      </w:r>
      <w:r>
        <w:t xml:space="preserve">kapsamındaki her türlü </w:t>
      </w:r>
      <w:r>
        <w:rPr>
          <w:spacing w:val="-3"/>
        </w:rPr>
        <w:t xml:space="preserve">sigorta giderleri sözleşme </w:t>
      </w:r>
      <w:r>
        <w:t>bedeline</w:t>
      </w:r>
      <w:r>
        <w:rPr>
          <w:spacing w:val="3"/>
        </w:rPr>
        <w:t xml:space="preserve"> </w:t>
      </w:r>
      <w:proofErr w:type="gramStart"/>
      <w:r>
        <w:t>dahildir</w:t>
      </w:r>
      <w:proofErr w:type="gramEnd"/>
      <w:r>
        <w:t>.</w:t>
      </w:r>
    </w:p>
    <w:p w:rsidR="00973B67" w:rsidRPr="0081503E" w:rsidRDefault="00973B67" w:rsidP="00973B67">
      <w:pPr>
        <w:pStyle w:val="ListParagraph"/>
        <w:numPr>
          <w:ilvl w:val="1"/>
          <w:numId w:val="7"/>
        </w:numPr>
        <w:tabs>
          <w:tab w:val="left" w:pos="613"/>
        </w:tabs>
        <w:spacing w:line="276" w:lineRule="auto"/>
        <w:ind w:left="0" w:firstLine="0"/>
        <w:jc w:val="both"/>
      </w:pPr>
      <w:r>
        <w:rPr>
          <w:spacing w:val="-5"/>
        </w:rPr>
        <w:t xml:space="preserve">İş </w:t>
      </w:r>
      <w:r>
        <w:t xml:space="preserve">ve İşyerinin Sigortalanmasında </w:t>
      </w:r>
      <w:r>
        <w:rPr>
          <w:spacing w:val="-3"/>
        </w:rPr>
        <w:t xml:space="preserve">Kamu İhale </w:t>
      </w:r>
      <w:r>
        <w:t xml:space="preserve">Yasası’nın ilgili kuralları ve “Yapım </w:t>
      </w:r>
      <w:r>
        <w:rPr>
          <w:spacing w:val="-3"/>
        </w:rPr>
        <w:t xml:space="preserve">İşleri </w:t>
      </w:r>
      <w:r>
        <w:t xml:space="preserve">İhalelerinde </w:t>
      </w:r>
      <w:r>
        <w:rPr>
          <w:spacing w:val="-3"/>
        </w:rPr>
        <w:t xml:space="preserve">Uygulanacak </w:t>
      </w:r>
      <w:r>
        <w:t xml:space="preserve">Esaslar ve </w:t>
      </w:r>
      <w:r>
        <w:rPr>
          <w:spacing w:val="-3"/>
        </w:rPr>
        <w:t xml:space="preserve">Usuller </w:t>
      </w:r>
      <w:r>
        <w:t xml:space="preserve">Tüzüğünün” 70’inci </w:t>
      </w:r>
      <w:r>
        <w:rPr>
          <w:spacing w:val="-3"/>
        </w:rPr>
        <w:t xml:space="preserve">madde </w:t>
      </w:r>
      <w:r>
        <w:t>kuralları</w:t>
      </w:r>
      <w:r>
        <w:rPr>
          <w:spacing w:val="31"/>
        </w:rPr>
        <w:t xml:space="preserve"> </w:t>
      </w:r>
      <w:r>
        <w:rPr>
          <w:spacing w:val="-3"/>
        </w:rPr>
        <w:t>uygulanır.</w:t>
      </w:r>
    </w:p>
    <w:p w:rsidR="00973B67" w:rsidRDefault="00973B67" w:rsidP="00973B67">
      <w:pPr>
        <w:pStyle w:val="ListParagraph"/>
        <w:tabs>
          <w:tab w:val="left" w:pos="613"/>
        </w:tabs>
        <w:spacing w:line="276" w:lineRule="auto"/>
        <w:ind w:left="0"/>
      </w:pPr>
    </w:p>
    <w:p w:rsidR="00973B67" w:rsidRPr="0081503E" w:rsidRDefault="00973B67" w:rsidP="00973B67">
      <w:pPr>
        <w:pStyle w:val="Heading1"/>
        <w:spacing w:line="276" w:lineRule="auto"/>
        <w:ind w:left="0"/>
      </w:pPr>
      <w:r>
        <w:t>Madde 7 - İşin Süresi</w:t>
      </w:r>
    </w:p>
    <w:p w:rsidR="00973B67" w:rsidRDefault="00973B67" w:rsidP="00973B67">
      <w:pPr>
        <w:pStyle w:val="ListParagraph"/>
        <w:numPr>
          <w:ilvl w:val="1"/>
          <w:numId w:val="6"/>
        </w:numPr>
        <w:tabs>
          <w:tab w:val="left" w:pos="591"/>
        </w:tabs>
        <w:spacing w:line="276" w:lineRule="auto"/>
        <w:ind w:left="0" w:firstLine="0"/>
        <w:jc w:val="both"/>
      </w:pPr>
      <w:r>
        <w:rPr>
          <w:b/>
        </w:rPr>
        <w:t xml:space="preserve">Yapım İşinin </w:t>
      </w:r>
      <w:r w:rsidR="001B2A26">
        <w:rPr>
          <w:b/>
        </w:rPr>
        <w:t xml:space="preserve">süresi </w:t>
      </w:r>
      <w:r w:rsidR="002578C5">
        <w:rPr>
          <w:b/>
        </w:rPr>
        <w:t>180 (Y</w:t>
      </w:r>
      <w:r w:rsidR="002578C5">
        <w:rPr>
          <w:b/>
          <w:spacing w:val="-2"/>
        </w:rPr>
        <w:t>üz S</w:t>
      </w:r>
      <w:r w:rsidRPr="007C7E5D">
        <w:rPr>
          <w:b/>
          <w:spacing w:val="-2"/>
        </w:rPr>
        <w:t>eksen</w:t>
      </w:r>
      <w:r w:rsidRPr="007C7E5D">
        <w:rPr>
          <w:b/>
        </w:rPr>
        <w:t>)</w:t>
      </w:r>
      <w:r w:rsidRPr="008911F0">
        <w:rPr>
          <w:b/>
        </w:rPr>
        <w:t xml:space="preserve"> takvim </w:t>
      </w:r>
      <w:r w:rsidRPr="008911F0">
        <w:rPr>
          <w:b/>
          <w:spacing w:val="-3"/>
        </w:rPr>
        <w:t>günüdür</w:t>
      </w:r>
      <w:r>
        <w:rPr>
          <w:b/>
          <w:spacing w:val="-3"/>
        </w:rPr>
        <w:t xml:space="preserve">.  </w:t>
      </w:r>
      <w:r>
        <w:rPr>
          <w:spacing w:val="-3"/>
        </w:rPr>
        <w:t xml:space="preserve">İşin başlama </w:t>
      </w:r>
      <w:r>
        <w:t xml:space="preserve">süresi, yer </w:t>
      </w:r>
      <w:r>
        <w:rPr>
          <w:spacing w:val="-3"/>
        </w:rPr>
        <w:t xml:space="preserve">teslimi </w:t>
      </w:r>
      <w:r>
        <w:t xml:space="preserve">yapıldığı gün </w:t>
      </w:r>
      <w:proofErr w:type="gramStart"/>
      <w:r>
        <w:t>dahil</w:t>
      </w:r>
      <w:proofErr w:type="gramEnd"/>
      <w:r>
        <w:t xml:space="preserve"> </w:t>
      </w:r>
      <w:r>
        <w:rPr>
          <w:spacing w:val="-3"/>
        </w:rPr>
        <w:t xml:space="preserve">olacak şekilde </w:t>
      </w:r>
      <w:r>
        <w:t xml:space="preserve">başlar </w:t>
      </w:r>
      <w:r>
        <w:rPr>
          <w:spacing w:val="-6"/>
        </w:rPr>
        <w:t xml:space="preserve">ve </w:t>
      </w:r>
      <w:r>
        <w:t xml:space="preserve">belirtilen takvim günü </w:t>
      </w:r>
      <w:r>
        <w:rPr>
          <w:spacing w:val="-3"/>
        </w:rPr>
        <w:t>sonunda</w:t>
      </w:r>
      <w:r>
        <w:rPr>
          <w:spacing w:val="-32"/>
        </w:rPr>
        <w:t xml:space="preserve"> </w:t>
      </w:r>
      <w:r>
        <w:t>biter.</w:t>
      </w:r>
    </w:p>
    <w:p w:rsidR="00973B67" w:rsidRDefault="00973B67" w:rsidP="00973B67">
      <w:pPr>
        <w:pStyle w:val="ListParagraph"/>
        <w:numPr>
          <w:ilvl w:val="1"/>
          <w:numId w:val="6"/>
        </w:numPr>
        <w:tabs>
          <w:tab w:val="left" w:pos="592"/>
        </w:tabs>
        <w:spacing w:line="276" w:lineRule="auto"/>
        <w:ind w:left="0" w:firstLine="0"/>
        <w:jc w:val="both"/>
      </w:pPr>
      <w:r>
        <w:rPr>
          <w:spacing w:val="-3"/>
        </w:rPr>
        <w:t xml:space="preserve">Yükleniciye, sözleşmeye </w:t>
      </w:r>
      <w:r>
        <w:rPr>
          <w:spacing w:val="-4"/>
        </w:rPr>
        <w:t xml:space="preserve">uygun </w:t>
      </w:r>
      <w:r>
        <w:t xml:space="preserve">olarak </w:t>
      </w:r>
      <w:r>
        <w:rPr>
          <w:spacing w:val="-2"/>
        </w:rPr>
        <w:t xml:space="preserve">işi </w:t>
      </w:r>
      <w:r>
        <w:t xml:space="preserve">süresinde </w:t>
      </w:r>
      <w:r>
        <w:rPr>
          <w:spacing w:val="-3"/>
        </w:rPr>
        <w:t xml:space="preserve">bitirmediği </w:t>
      </w:r>
      <w:r>
        <w:t xml:space="preserve">takdirde, </w:t>
      </w:r>
      <w:r>
        <w:rPr>
          <w:spacing w:val="-3"/>
        </w:rPr>
        <w:t xml:space="preserve">gecikilen </w:t>
      </w:r>
      <w:r>
        <w:t xml:space="preserve">her  takvim günü için </w:t>
      </w:r>
      <w:proofErr w:type="gramStart"/>
      <w:r w:rsidR="00E272D5">
        <w:t>…………………….</w:t>
      </w:r>
      <w:proofErr w:type="gramEnd"/>
      <w:r>
        <w:rPr>
          <w:b/>
        </w:rPr>
        <w:t xml:space="preserve"> </w:t>
      </w:r>
      <w:r>
        <w:rPr>
          <w:b/>
          <w:spacing w:val="-3"/>
        </w:rPr>
        <w:t xml:space="preserve">TL </w:t>
      </w:r>
      <w:r w:rsidR="00E272D5">
        <w:t>(</w:t>
      </w:r>
      <w:proofErr w:type="gramStart"/>
      <w:r w:rsidR="00E272D5">
        <w:t>…………………….</w:t>
      </w:r>
      <w:proofErr w:type="gramEnd"/>
      <w:r>
        <w:rPr>
          <w:spacing w:val="-3"/>
        </w:rPr>
        <w:t xml:space="preserve"> </w:t>
      </w:r>
      <w:r w:rsidR="00E272D5">
        <w:t>Türk Lirası</w:t>
      </w:r>
      <w:proofErr w:type="gramStart"/>
      <w:r>
        <w:t>)</w:t>
      </w:r>
      <w:proofErr w:type="gramEnd"/>
      <w:r>
        <w:t xml:space="preserve"> gecikme </w:t>
      </w:r>
      <w:r>
        <w:rPr>
          <w:spacing w:val="-3"/>
        </w:rPr>
        <w:t xml:space="preserve">cezası </w:t>
      </w:r>
      <w:r>
        <w:t xml:space="preserve">uygulanacaktır. Gecikmeden dolayı </w:t>
      </w:r>
      <w:r>
        <w:rPr>
          <w:spacing w:val="-3"/>
        </w:rPr>
        <w:t xml:space="preserve">ödenmesi </w:t>
      </w:r>
      <w:r>
        <w:t>gereken tazminat,</w:t>
      </w:r>
      <w:r w:rsidR="001B2A26">
        <w:t xml:space="preserve"> </w:t>
      </w:r>
      <w:r>
        <w:t xml:space="preserve">Yükleniciye ödenecek </w:t>
      </w:r>
      <w:r>
        <w:rPr>
          <w:spacing w:val="-3"/>
        </w:rPr>
        <w:t xml:space="preserve">miktardan azaltılarak </w:t>
      </w:r>
      <w:r>
        <w:t>ödeme gerçekleştir</w:t>
      </w:r>
      <w:r w:rsidR="001B2A26">
        <w:t>i</w:t>
      </w:r>
      <w:r>
        <w:t>lir.</w:t>
      </w:r>
      <w:r w:rsidR="001B2A26">
        <w:t xml:space="preserve"> </w:t>
      </w:r>
      <w:r>
        <w:t xml:space="preserve">Keza, gecikme hali </w:t>
      </w:r>
      <w:r>
        <w:rPr>
          <w:spacing w:val="-3"/>
        </w:rPr>
        <w:t xml:space="preserve">durumunda uygulanacak </w:t>
      </w:r>
      <w:r>
        <w:t xml:space="preserve">diğer kurallar (iş </w:t>
      </w:r>
      <w:r>
        <w:rPr>
          <w:spacing w:val="-3"/>
        </w:rPr>
        <w:t xml:space="preserve">programının geciktirilmesi </w:t>
      </w:r>
      <w:r>
        <w:t>ve</w:t>
      </w:r>
      <w:r>
        <w:rPr>
          <w:spacing w:val="21"/>
        </w:rPr>
        <w:t xml:space="preserve"> </w:t>
      </w:r>
      <w:r>
        <w:rPr>
          <w:spacing w:val="-3"/>
        </w:rPr>
        <w:t xml:space="preserve">süresinde </w:t>
      </w:r>
      <w:r>
        <w:t xml:space="preserve">tamamlanması hali vb.) Yapım İşleri İhalelerinde Uygulanacak Esaslar ve Usuller Tüzüğü’nün 75’inci ve diğer ilgili maddelerine </w:t>
      </w:r>
      <w:proofErr w:type="spellStart"/>
      <w:r>
        <w:t>istinad</w:t>
      </w:r>
      <w:proofErr w:type="spellEnd"/>
      <w:r>
        <w:t xml:space="preserve"> eder.</w:t>
      </w: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D354BA" w:rsidRDefault="00D354BA" w:rsidP="00D354BA">
      <w:pPr>
        <w:tabs>
          <w:tab w:val="left" w:pos="592"/>
        </w:tabs>
        <w:spacing w:line="276" w:lineRule="auto"/>
      </w:pPr>
    </w:p>
    <w:p w:rsidR="00973B67" w:rsidRPr="0081503E" w:rsidRDefault="00973B67" w:rsidP="00973B67">
      <w:pPr>
        <w:pStyle w:val="ListParagraph"/>
        <w:numPr>
          <w:ilvl w:val="1"/>
          <w:numId w:val="6"/>
        </w:numPr>
        <w:tabs>
          <w:tab w:val="left" w:pos="549"/>
        </w:tabs>
        <w:spacing w:line="276" w:lineRule="auto"/>
        <w:ind w:left="0" w:firstLine="0"/>
      </w:pPr>
      <w:r>
        <w:t xml:space="preserve">Mücbir sebepler nedeniyle süre uzatımı </w:t>
      </w:r>
      <w:r>
        <w:rPr>
          <w:spacing w:val="-3"/>
        </w:rPr>
        <w:t>verilebilecek</w:t>
      </w:r>
      <w:r>
        <w:rPr>
          <w:spacing w:val="2"/>
        </w:rPr>
        <w:t xml:space="preserve"> </w:t>
      </w:r>
      <w:r>
        <w:rPr>
          <w:spacing w:val="-3"/>
        </w:rPr>
        <w:t>haller:</w:t>
      </w:r>
    </w:p>
    <w:p w:rsidR="00973B67" w:rsidRDefault="00973B67" w:rsidP="00973B67">
      <w:pPr>
        <w:pStyle w:val="ListParagraph"/>
        <w:numPr>
          <w:ilvl w:val="2"/>
          <w:numId w:val="6"/>
        </w:numPr>
        <w:tabs>
          <w:tab w:val="left" w:pos="865"/>
          <w:tab w:val="left" w:pos="866"/>
        </w:tabs>
        <w:spacing w:line="276" w:lineRule="auto"/>
        <w:ind w:left="0" w:hanging="361"/>
      </w:pPr>
      <w:r>
        <w:lastRenderedPageBreak/>
        <w:t xml:space="preserve">Memlekette savaş </w:t>
      </w:r>
      <w:r>
        <w:rPr>
          <w:spacing w:val="-3"/>
        </w:rPr>
        <w:t xml:space="preserve">çıkması </w:t>
      </w:r>
      <w:r>
        <w:t xml:space="preserve">veya inşaatın devamına </w:t>
      </w:r>
      <w:proofErr w:type="gramStart"/>
      <w:r>
        <w:t>imkan</w:t>
      </w:r>
      <w:proofErr w:type="gramEnd"/>
      <w:r>
        <w:t xml:space="preserve"> </w:t>
      </w:r>
      <w:r w:rsidR="001B2A26">
        <w:rPr>
          <w:spacing w:val="-3"/>
        </w:rPr>
        <w:t>kılmayacak şekilde kalkışma</w:t>
      </w:r>
      <w:r>
        <w:rPr>
          <w:spacing w:val="-4"/>
        </w:rPr>
        <w:t xml:space="preserve"> </w:t>
      </w:r>
      <w:r>
        <w:t xml:space="preserve">hareketi </w:t>
      </w:r>
      <w:r>
        <w:rPr>
          <w:spacing w:val="-3"/>
        </w:rPr>
        <w:t xml:space="preserve">başlatılması </w:t>
      </w:r>
      <w:r>
        <w:t xml:space="preserve">veya iktisadi </w:t>
      </w:r>
      <w:r>
        <w:rPr>
          <w:spacing w:val="-3"/>
        </w:rPr>
        <w:t>ambargo</w:t>
      </w:r>
      <w:r>
        <w:rPr>
          <w:spacing w:val="5"/>
        </w:rPr>
        <w:t xml:space="preserve"> </w:t>
      </w:r>
      <w:r>
        <w:t>uygulaması,</w:t>
      </w:r>
    </w:p>
    <w:p w:rsidR="00973B67" w:rsidRDefault="00973B67" w:rsidP="00973B67">
      <w:pPr>
        <w:pStyle w:val="ListParagraph"/>
        <w:numPr>
          <w:ilvl w:val="2"/>
          <w:numId w:val="6"/>
        </w:numPr>
        <w:tabs>
          <w:tab w:val="left" w:pos="865"/>
          <w:tab w:val="left" w:pos="866"/>
        </w:tabs>
        <w:spacing w:line="276" w:lineRule="auto"/>
        <w:ind w:left="0"/>
      </w:pPr>
      <w:r>
        <w:t xml:space="preserve">Bulaşıcı hastalıklar </w:t>
      </w:r>
      <w:r>
        <w:rPr>
          <w:spacing w:val="-6"/>
        </w:rPr>
        <w:t xml:space="preserve">ve </w:t>
      </w:r>
      <w:r>
        <w:rPr>
          <w:spacing w:val="-3"/>
        </w:rPr>
        <w:t xml:space="preserve">genel </w:t>
      </w:r>
      <w:r>
        <w:t>salgın</w:t>
      </w:r>
      <w:r>
        <w:rPr>
          <w:spacing w:val="19"/>
        </w:rPr>
        <w:t xml:space="preserve"> </w:t>
      </w:r>
      <w:r>
        <w:rPr>
          <w:spacing w:val="-3"/>
        </w:rPr>
        <w:t>hastalık,</w:t>
      </w:r>
    </w:p>
    <w:p w:rsidR="00973B67" w:rsidRDefault="00973B67" w:rsidP="00973B67">
      <w:pPr>
        <w:pStyle w:val="ListParagraph"/>
        <w:numPr>
          <w:ilvl w:val="2"/>
          <w:numId w:val="6"/>
        </w:numPr>
        <w:tabs>
          <w:tab w:val="left" w:pos="865"/>
          <w:tab w:val="left" w:pos="866"/>
        </w:tabs>
        <w:spacing w:line="276" w:lineRule="auto"/>
        <w:ind w:left="0"/>
      </w:pPr>
      <w:r>
        <w:t xml:space="preserve">Normalin üzerinde </w:t>
      </w:r>
      <w:r>
        <w:rPr>
          <w:spacing w:val="-4"/>
        </w:rPr>
        <w:t>hava</w:t>
      </w:r>
      <w:r>
        <w:rPr>
          <w:spacing w:val="4"/>
        </w:rPr>
        <w:t xml:space="preserve"> </w:t>
      </w:r>
      <w:r>
        <w:rPr>
          <w:spacing w:val="-3"/>
        </w:rPr>
        <w:t>muhalefeti,</w:t>
      </w:r>
    </w:p>
    <w:p w:rsidR="00973B67" w:rsidRDefault="00973B67" w:rsidP="00973B67">
      <w:pPr>
        <w:pStyle w:val="ListParagraph"/>
        <w:numPr>
          <w:ilvl w:val="2"/>
          <w:numId w:val="6"/>
        </w:numPr>
        <w:tabs>
          <w:tab w:val="left" w:pos="865"/>
          <w:tab w:val="left" w:pos="866"/>
        </w:tabs>
        <w:spacing w:line="276" w:lineRule="auto"/>
        <w:ind w:left="0"/>
      </w:pPr>
      <w:r>
        <w:t xml:space="preserve">Olağanüstü doğal afetler </w:t>
      </w:r>
      <w:r>
        <w:rPr>
          <w:spacing w:val="-3"/>
        </w:rPr>
        <w:t xml:space="preserve">(deprem, fırtına, sel, </w:t>
      </w:r>
      <w:r>
        <w:t>heyelan,</w:t>
      </w:r>
      <w:r>
        <w:rPr>
          <w:spacing w:val="13"/>
        </w:rPr>
        <w:t xml:space="preserve"> </w:t>
      </w:r>
      <w:r>
        <w:t>vb...),</w:t>
      </w:r>
    </w:p>
    <w:p w:rsidR="00973B67" w:rsidRDefault="00973B67" w:rsidP="00973B67">
      <w:pPr>
        <w:pStyle w:val="ListParagraph"/>
        <w:numPr>
          <w:ilvl w:val="2"/>
          <w:numId w:val="6"/>
        </w:numPr>
        <w:tabs>
          <w:tab w:val="left" w:pos="865"/>
          <w:tab w:val="left" w:pos="866"/>
        </w:tabs>
        <w:spacing w:line="276" w:lineRule="auto"/>
        <w:ind w:left="0"/>
      </w:pPr>
      <w:r>
        <w:t>Yangınlar,</w:t>
      </w:r>
    </w:p>
    <w:p w:rsidR="00973B67" w:rsidRDefault="00973B67" w:rsidP="00973B67">
      <w:pPr>
        <w:pStyle w:val="ListParagraph"/>
        <w:numPr>
          <w:ilvl w:val="2"/>
          <w:numId w:val="6"/>
        </w:numPr>
        <w:tabs>
          <w:tab w:val="left" w:pos="865"/>
          <w:tab w:val="left" w:pos="866"/>
        </w:tabs>
        <w:spacing w:line="276" w:lineRule="auto"/>
        <w:ind w:left="0"/>
      </w:pPr>
      <w:r>
        <w:t xml:space="preserve">İdare </w:t>
      </w:r>
      <w:r>
        <w:rPr>
          <w:spacing w:val="-3"/>
        </w:rPr>
        <w:t xml:space="preserve">(İhale </w:t>
      </w:r>
      <w:r>
        <w:t xml:space="preserve">Makamı) ve Kontrolün </w:t>
      </w:r>
      <w:r>
        <w:rPr>
          <w:spacing w:val="-3"/>
        </w:rPr>
        <w:t xml:space="preserve">neden olduğu </w:t>
      </w:r>
      <w:r>
        <w:t>her türlü</w:t>
      </w:r>
      <w:r>
        <w:rPr>
          <w:spacing w:val="13"/>
        </w:rPr>
        <w:t xml:space="preserve"> </w:t>
      </w:r>
      <w:r>
        <w:rPr>
          <w:spacing w:val="-3"/>
        </w:rPr>
        <w:t>gecikmeler,</w:t>
      </w:r>
    </w:p>
    <w:p w:rsidR="00973B67" w:rsidRDefault="00973B67" w:rsidP="00973B67">
      <w:pPr>
        <w:pStyle w:val="ListParagraph"/>
        <w:numPr>
          <w:ilvl w:val="2"/>
          <w:numId w:val="6"/>
        </w:numPr>
        <w:tabs>
          <w:tab w:val="left" w:pos="865"/>
          <w:tab w:val="left" w:pos="866"/>
        </w:tabs>
        <w:spacing w:line="276" w:lineRule="auto"/>
        <w:ind w:left="0"/>
      </w:pPr>
      <w:r>
        <w:t xml:space="preserve">Süre </w:t>
      </w:r>
      <w:r>
        <w:rPr>
          <w:spacing w:val="-3"/>
        </w:rPr>
        <w:t xml:space="preserve">uzatımını </w:t>
      </w:r>
      <w:r>
        <w:t>gerektirecek tadilat veya ilave işler</w:t>
      </w:r>
      <w:r>
        <w:rPr>
          <w:spacing w:val="3"/>
        </w:rPr>
        <w:t xml:space="preserve"> </w:t>
      </w:r>
      <w:r>
        <w:rPr>
          <w:spacing w:val="-3"/>
        </w:rPr>
        <w:t>yaptırılması,</w:t>
      </w:r>
    </w:p>
    <w:p w:rsidR="00973B67" w:rsidRDefault="00973B67" w:rsidP="00973B67">
      <w:pPr>
        <w:pStyle w:val="ListParagraph"/>
        <w:numPr>
          <w:ilvl w:val="2"/>
          <w:numId w:val="6"/>
        </w:numPr>
        <w:tabs>
          <w:tab w:val="left" w:pos="865"/>
          <w:tab w:val="left" w:pos="866"/>
        </w:tabs>
        <w:spacing w:line="276" w:lineRule="auto"/>
        <w:ind w:left="0"/>
      </w:pPr>
      <w:r>
        <w:rPr>
          <w:spacing w:val="-4"/>
        </w:rPr>
        <w:t xml:space="preserve">Kısmi </w:t>
      </w:r>
      <w:r>
        <w:t>veya genel seferberlik</w:t>
      </w:r>
      <w:r>
        <w:rPr>
          <w:spacing w:val="6"/>
        </w:rPr>
        <w:t xml:space="preserve"> </w:t>
      </w:r>
      <w:r>
        <w:t>ilanı,</w:t>
      </w:r>
    </w:p>
    <w:p w:rsidR="00973B67" w:rsidRDefault="00973B67" w:rsidP="00973B67">
      <w:pPr>
        <w:pStyle w:val="ListParagraph"/>
        <w:numPr>
          <w:ilvl w:val="2"/>
          <w:numId w:val="6"/>
        </w:numPr>
        <w:tabs>
          <w:tab w:val="left" w:pos="865"/>
          <w:tab w:val="left" w:pos="866"/>
        </w:tabs>
        <w:spacing w:line="276" w:lineRule="auto"/>
        <w:ind w:left="0"/>
      </w:pPr>
      <w:r>
        <w:t>İnşaatla alakası olmayan yasal grevler ve</w:t>
      </w:r>
      <w:r>
        <w:rPr>
          <w:spacing w:val="-10"/>
        </w:rPr>
        <w:t xml:space="preserve"> </w:t>
      </w:r>
      <w:r>
        <w:t>mitingler,</w:t>
      </w:r>
    </w:p>
    <w:p w:rsidR="00E83C0B" w:rsidRPr="0081503E" w:rsidRDefault="00973B67" w:rsidP="00E83C0B">
      <w:pPr>
        <w:pStyle w:val="ListParagraph"/>
        <w:numPr>
          <w:ilvl w:val="2"/>
          <w:numId w:val="6"/>
        </w:numPr>
        <w:tabs>
          <w:tab w:val="left" w:pos="865"/>
          <w:tab w:val="left" w:pos="866"/>
        </w:tabs>
        <w:spacing w:line="276" w:lineRule="auto"/>
        <w:ind w:left="0"/>
      </w:pPr>
      <w:r>
        <w:t xml:space="preserve">Gerektiğinde </w:t>
      </w:r>
      <w:r>
        <w:rPr>
          <w:spacing w:val="-3"/>
        </w:rPr>
        <w:t xml:space="preserve">İhale Değerlendirme </w:t>
      </w:r>
      <w:r>
        <w:rPr>
          <w:spacing w:val="-4"/>
        </w:rPr>
        <w:t xml:space="preserve">Komisyonu </w:t>
      </w:r>
      <w:r>
        <w:t xml:space="preserve">tarafından belirlenecek </w:t>
      </w:r>
      <w:r>
        <w:rPr>
          <w:spacing w:val="-3"/>
        </w:rPr>
        <w:t xml:space="preserve">benzeri diğer </w:t>
      </w:r>
      <w:r>
        <w:t>haller.</w:t>
      </w:r>
    </w:p>
    <w:p w:rsidR="00973B67" w:rsidRDefault="00973B67" w:rsidP="00973B67">
      <w:pPr>
        <w:pStyle w:val="ListParagraph"/>
        <w:numPr>
          <w:ilvl w:val="1"/>
          <w:numId w:val="6"/>
        </w:numPr>
        <w:tabs>
          <w:tab w:val="left" w:pos="549"/>
        </w:tabs>
        <w:spacing w:line="276" w:lineRule="auto"/>
        <w:ind w:left="0" w:firstLine="0"/>
      </w:pPr>
      <w:r>
        <w:t xml:space="preserve">Mücbir sebep olarak kabul edilecek </w:t>
      </w:r>
      <w:r>
        <w:rPr>
          <w:spacing w:val="-3"/>
        </w:rPr>
        <w:t>durumun</w:t>
      </w:r>
      <w:r>
        <w:rPr>
          <w:spacing w:val="-11"/>
        </w:rPr>
        <w:t xml:space="preserve"> </w:t>
      </w:r>
      <w:r>
        <w:t>şartları:</w:t>
      </w:r>
    </w:p>
    <w:p w:rsidR="00973B67" w:rsidRDefault="00973B67" w:rsidP="00973B67">
      <w:pPr>
        <w:pStyle w:val="ListParagraph"/>
        <w:numPr>
          <w:ilvl w:val="2"/>
          <w:numId w:val="6"/>
        </w:numPr>
        <w:tabs>
          <w:tab w:val="left" w:pos="865"/>
          <w:tab w:val="left" w:pos="866"/>
        </w:tabs>
        <w:spacing w:line="276" w:lineRule="auto"/>
        <w:ind w:left="0"/>
      </w:pPr>
      <w:r>
        <w:t>Yüklenicinin kusurundan kaynaklanmamış</w:t>
      </w:r>
      <w:r>
        <w:rPr>
          <w:spacing w:val="-17"/>
        </w:rPr>
        <w:t xml:space="preserve"> </w:t>
      </w:r>
      <w:r>
        <w:rPr>
          <w:spacing w:val="-3"/>
        </w:rPr>
        <w:t>olması,</w:t>
      </w:r>
    </w:p>
    <w:p w:rsidR="00973B67" w:rsidRDefault="00973B67" w:rsidP="00973B67">
      <w:pPr>
        <w:pStyle w:val="ListParagraph"/>
        <w:numPr>
          <w:ilvl w:val="2"/>
          <w:numId w:val="6"/>
        </w:numPr>
        <w:tabs>
          <w:tab w:val="left" w:pos="865"/>
          <w:tab w:val="left" w:pos="866"/>
        </w:tabs>
        <w:spacing w:line="276" w:lineRule="auto"/>
        <w:ind w:left="0"/>
      </w:pPr>
      <w:r>
        <w:t xml:space="preserve">Taahhüdün </w:t>
      </w:r>
      <w:r>
        <w:rPr>
          <w:spacing w:val="-3"/>
        </w:rPr>
        <w:t xml:space="preserve">yerine getirilmesine engel </w:t>
      </w:r>
      <w:r>
        <w:t>nitelikte</w:t>
      </w:r>
      <w:r>
        <w:rPr>
          <w:spacing w:val="24"/>
        </w:rPr>
        <w:t xml:space="preserve"> </w:t>
      </w:r>
      <w:r>
        <w:rPr>
          <w:spacing w:val="-4"/>
        </w:rPr>
        <w:t>olması,</w:t>
      </w:r>
    </w:p>
    <w:p w:rsidR="00973B67" w:rsidRDefault="00973B67" w:rsidP="00973B67">
      <w:pPr>
        <w:pStyle w:val="ListParagraph"/>
        <w:numPr>
          <w:ilvl w:val="2"/>
          <w:numId w:val="6"/>
        </w:numPr>
        <w:tabs>
          <w:tab w:val="left" w:pos="865"/>
          <w:tab w:val="left" w:pos="866"/>
        </w:tabs>
        <w:spacing w:line="276" w:lineRule="auto"/>
        <w:ind w:left="0"/>
      </w:pPr>
      <w:r>
        <w:t xml:space="preserve">Yükleniciye </w:t>
      </w:r>
      <w:r>
        <w:rPr>
          <w:spacing w:val="-4"/>
        </w:rPr>
        <w:t xml:space="preserve">ait </w:t>
      </w:r>
      <w:r>
        <w:t xml:space="preserve">olmayan gecikmelerin </w:t>
      </w:r>
      <w:r>
        <w:rPr>
          <w:spacing w:val="-3"/>
        </w:rPr>
        <w:t>meydana</w:t>
      </w:r>
      <w:r>
        <w:rPr>
          <w:spacing w:val="11"/>
        </w:rPr>
        <w:t xml:space="preserve"> </w:t>
      </w:r>
      <w:r>
        <w:rPr>
          <w:spacing w:val="-3"/>
        </w:rPr>
        <w:t>gelmesi,</w:t>
      </w:r>
    </w:p>
    <w:p w:rsidR="00973B67" w:rsidRDefault="00973B67" w:rsidP="00973B67">
      <w:pPr>
        <w:pStyle w:val="ListParagraph"/>
        <w:numPr>
          <w:ilvl w:val="2"/>
          <w:numId w:val="6"/>
        </w:numPr>
        <w:tabs>
          <w:tab w:val="left" w:pos="865"/>
          <w:tab w:val="left" w:pos="866"/>
        </w:tabs>
        <w:spacing w:line="276" w:lineRule="auto"/>
        <w:ind w:left="0"/>
      </w:pPr>
      <w:r>
        <w:t>Yüklenicinin bu engeli ortadan kaldırmaya gücünün</w:t>
      </w:r>
      <w:r>
        <w:rPr>
          <w:spacing w:val="-8"/>
        </w:rPr>
        <w:t xml:space="preserve"> </w:t>
      </w:r>
      <w:r>
        <w:rPr>
          <w:spacing w:val="-3"/>
        </w:rPr>
        <w:t>yetmemesi,</w:t>
      </w:r>
    </w:p>
    <w:p w:rsidR="00973B67" w:rsidRDefault="00973B67" w:rsidP="00973B67">
      <w:pPr>
        <w:pStyle w:val="ListParagraph"/>
        <w:numPr>
          <w:ilvl w:val="2"/>
          <w:numId w:val="6"/>
        </w:numPr>
        <w:tabs>
          <w:tab w:val="left" w:pos="865"/>
          <w:tab w:val="left" w:pos="866"/>
        </w:tabs>
        <w:spacing w:line="276" w:lineRule="auto"/>
        <w:ind w:left="0" w:hanging="361"/>
      </w:pPr>
      <w:r>
        <w:t xml:space="preserve">Mücbir sebebin </w:t>
      </w:r>
      <w:r>
        <w:rPr>
          <w:spacing w:val="-3"/>
        </w:rPr>
        <w:t xml:space="preserve">meydana </w:t>
      </w:r>
      <w:r>
        <w:rPr>
          <w:spacing w:val="-2"/>
        </w:rPr>
        <w:t xml:space="preserve">geldiği </w:t>
      </w:r>
      <w:r>
        <w:t xml:space="preserve">tarihi izleyen </w:t>
      </w:r>
      <w:r>
        <w:rPr>
          <w:spacing w:val="-4"/>
        </w:rPr>
        <w:t xml:space="preserve">yirmi </w:t>
      </w:r>
      <w:r>
        <w:t xml:space="preserve">iş </w:t>
      </w:r>
      <w:r>
        <w:rPr>
          <w:spacing w:val="-3"/>
        </w:rPr>
        <w:t xml:space="preserve">günü </w:t>
      </w:r>
      <w:r w:rsidR="001B2A26">
        <w:t xml:space="preserve">içinde Yüklenicinin </w:t>
      </w:r>
      <w:r>
        <w:t xml:space="preserve">İdareye (İhale Makamına) yazılı </w:t>
      </w:r>
      <w:r>
        <w:rPr>
          <w:spacing w:val="-3"/>
        </w:rPr>
        <w:t>olarak bildirimde</w:t>
      </w:r>
      <w:r>
        <w:rPr>
          <w:spacing w:val="15"/>
        </w:rPr>
        <w:t xml:space="preserve"> </w:t>
      </w:r>
      <w:r>
        <w:rPr>
          <w:spacing w:val="-3"/>
        </w:rPr>
        <w:t>bulunması,</w:t>
      </w:r>
    </w:p>
    <w:p w:rsidR="00973B67" w:rsidRDefault="00973B67" w:rsidP="00973B67">
      <w:pPr>
        <w:pStyle w:val="ListParagraph"/>
        <w:numPr>
          <w:ilvl w:val="2"/>
          <w:numId w:val="6"/>
        </w:numPr>
        <w:tabs>
          <w:tab w:val="left" w:pos="865"/>
          <w:tab w:val="left" w:pos="866"/>
        </w:tabs>
        <w:spacing w:line="276" w:lineRule="auto"/>
        <w:ind w:left="0"/>
      </w:pPr>
      <w:r>
        <w:t xml:space="preserve">Yetkili merciler tarafından </w:t>
      </w:r>
      <w:r>
        <w:rPr>
          <w:spacing w:val="-3"/>
        </w:rPr>
        <w:t>belgelendirilmesi</w:t>
      </w:r>
      <w:r>
        <w:rPr>
          <w:spacing w:val="-7"/>
        </w:rPr>
        <w:t xml:space="preserve"> </w:t>
      </w:r>
      <w:r>
        <w:t>zorunludur.</w:t>
      </w:r>
    </w:p>
    <w:p w:rsidR="00973B67" w:rsidRDefault="00973B67" w:rsidP="00973B67">
      <w:pPr>
        <w:pStyle w:val="BodyText"/>
        <w:spacing w:line="276" w:lineRule="auto"/>
      </w:pPr>
    </w:p>
    <w:p w:rsidR="00973B67" w:rsidRDefault="00973B67" w:rsidP="00973B67">
      <w:pPr>
        <w:pStyle w:val="Heading1"/>
        <w:spacing w:line="276" w:lineRule="auto"/>
        <w:ind w:left="0"/>
      </w:pPr>
      <w:r>
        <w:t>Madde 8 - Fiyat Farkı Uygulaması</w:t>
      </w:r>
    </w:p>
    <w:p w:rsidR="00973B67" w:rsidRDefault="00973B67" w:rsidP="00973B67">
      <w:pPr>
        <w:spacing w:line="276" w:lineRule="auto"/>
        <w:rPr>
          <w:b/>
          <w:i/>
        </w:rPr>
      </w:pPr>
      <w:r>
        <w:rPr>
          <w:b/>
        </w:rPr>
        <w:t xml:space="preserve">8.1. </w:t>
      </w:r>
      <w:r>
        <w:t xml:space="preserve">Malzeme ve İşçiliğe fiyat farkı uygulaması </w:t>
      </w:r>
      <w:r w:rsidRPr="007813D7">
        <w:rPr>
          <w:b/>
          <w:u w:val="single"/>
        </w:rPr>
        <w:t>verilmeyecektir.</w:t>
      </w:r>
    </w:p>
    <w:p w:rsidR="00973B67" w:rsidRDefault="00973B67" w:rsidP="00973B67">
      <w:pPr>
        <w:pStyle w:val="BodyText"/>
        <w:spacing w:line="276" w:lineRule="auto"/>
        <w:rPr>
          <w:b/>
          <w:i/>
          <w:sz w:val="20"/>
        </w:rPr>
      </w:pPr>
    </w:p>
    <w:p w:rsidR="00973B67" w:rsidRPr="0081503E" w:rsidRDefault="00973B67" w:rsidP="00973B67">
      <w:pPr>
        <w:pStyle w:val="Heading1"/>
        <w:spacing w:line="276" w:lineRule="auto"/>
        <w:ind w:left="0"/>
      </w:pPr>
      <w:r>
        <w:t>Madde 9 - Ödemeler</w:t>
      </w:r>
    </w:p>
    <w:p w:rsidR="00973B67" w:rsidRDefault="00973B67" w:rsidP="00973B67">
      <w:pPr>
        <w:pStyle w:val="ListParagraph"/>
        <w:numPr>
          <w:ilvl w:val="1"/>
          <w:numId w:val="5"/>
        </w:numPr>
        <w:tabs>
          <w:tab w:val="left" w:pos="592"/>
        </w:tabs>
        <w:spacing w:line="276" w:lineRule="auto"/>
        <w:ind w:left="0" w:firstLine="0"/>
        <w:jc w:val="both"/>
      </w:pPr>
      <w:r>
        <w:t xml:space="preserve">Ara ödemeler için hazırlanan ödeme </w:t>
      </w:r>
      <w:r>
        <w:rPr>
          <w:spacing w:val="-3"/>
        </w:rPr>
        <w:t xml:space="preserve">raporları, </w:t>
      </w:r>
      <w:r>
        <w:t xml:space="preserve">Yüklenicinin yazılı </w:t>
      </w:r>
      <w:r>
        <w:rPr>
          <w:spacing w:val="-2"/>
        </w:rPr>
        <w:t xml:space="preserve">talebi </w:t>
      </w:r>
      <w:r>
        <w:t xml:space="preserve">üzerine işin </w:t>
      </w:r>
      <w:r>
        <w:rPr>
          <w:spacing w:val="-3"/>
        </w:rPr>
        <w:t xml:space="preserve">başlama </w:t>
      </w:r>
      <w:r>
        <w:t xml:space="preserve">tarihinden itibaren </w:t>
      </w:r>
      <w:r>
        <w:rPr>
          <w:spacing w:val="-3"/>
        </w:rPr>
        <w:t xml:space="preserve">birer </w:t>
      </w:r>
      <w:r>
        <w:t xml:space="preserve">ay aralıkla </w:t>
      </w:r>
      <w:r>
        <w:rPr>
          <w:spacing w:val="-3"/>
        </w:rPr>
        <w:t xml:space="preserve">Kontrol Heyeti </w:t>
      </w:r>
      <w:r>
        <w:t xml:space="preserve">tarafından düzenlenir ve İdarenin </w:t>
      </w:r>
      <w:r w:rsidR="001B2A26">
        <w:rPr>
          <w:spacing w:val="-3"/>
        </w:rPr>
        <w:t>(İhale</w:t>
      </w:r>
      <w:r>
        <w:rPr>
          <w:spacing w:val="-3"/>
        </w:rPr>
        <w:t xml:space="preserve"> </w:t>
      </w:r>
      <w:r>
        <w:t xml:space="preserve">Makamının) onayından </w:t>
      </w:r>
      <w:r>
        <w:rPr>
          <w:spacing w:val="-4"/>
        </w:rPr>
        <w:t xml:space="preserve">sonra </w:t>
      </w:r>
      <w:r>
        <w:t>Yükleniciye</w:t>
      </w:r>
      <w:r>
        <w:rPr>
          <w:spacing w:val="1"/>
        </w:rPr>
        <w:t xml:space="preserve"> </w:t>
      </w:r>
      <w:r>
        <w:t>ödenir.</w:t>
      </w:r>
    </w:p>
    <w:p w:rsidR="00973B67" w:rsidRDefault="00973B67" w:rsidP="00973B67">
      <w:pPr>
        <w:pStyle w:val="ListParagraph"/>
        <w:numPr>
          <w:ilvl w:val="1"/>
          <w:numId w:val="5"/>
        </w:numPr>
        <w:tabs>
          <w:tab w:val="left" w:pos="599"/>
        </w:tabs>
        <w:spacing w:line="276" w:lineRule="auto"/>
        <w:ind w:left="0" w:firstLine="0"/>
        <w:jc w:val="both"/>
      </w:pPr>
      <w:r>
        <w:rPr>
          <w:spacing w:val="-3"/>
        </w:rPr>
        <w:t xml:space="preserve">Kontrol </w:t>
      </w:r>
      <w:r>
        <w:t>Heyetinin ödemeyi im</w:t>
      </w:r>
      <w:r w:rsidR="002578C5">
        <w:t>zaladığı tarihten itibaren 30 (O</w:t>
      </w:r>
      <w:r>
        <w:t xml:space="preserve">tuz) iş günü içinde </w:t>
      </w:r>
      <w:r>
        <w:rPr>
          <w:spacing w:val="-3"/>
        </w:rPr>
        <w:t xml:space="preserve">Yükleniciye </w:t>
      </w:r>
      <w:r>
        <w:t xml:space="preserve">ödemenin </w:t>
      </w:r>
      <w:r>
        <w:rPr>
          <w:spacing w:val="-2"/>
        </w:rPr>
        <w:t xml:space="preserve">yapılmış </w:t>
      </w:r>
      <w:r>
        <w:rPr>
          <w:spacing w:val="-3"/>
        </w:rPr>
        <w:t xml:space="preserve">olması </w:t>
      </w:r>
      <w:r>
        <w:t xml:space="preserve">gerekir. </w:t>
      </w:r>
      <w:r>
        <w:rPr>
          <w:spacing w:val="-4"/>
        </w:rPr>
        <w:t xml:space="preserve">Aksi </w:t>
      </w:r>
      <w:r>
        <w:t xml:space="preserve">takdirde, Yüklenici </w:t>
      </w:r>
      <w:r>
        <w:rPr>
          <w:spacing w:val="-4"/>
        </w:rPr>
        <w:t xml:space="preserve">geç </w:t>
      </w:r>
      <w:r>
        <w:t xml:space="preserve">alınmış bir ödemeden dolayı </w:t>
      </w:r>
      <w:r>
        <w:rPr>
          <w:spacing w:val="-3"/>
        </w:rPr>
        <w:t xml:space="preserve">gecikme </w:t>
      </w:r>
      <w:r>
        <w:t>mazereti</w:t>
      </w:r>
      <w:r>
        <w:rPr>
          <w:spacing w:val="-4"/>
        </w:rPr>
        <w:t xml:space="preserve"> </w:t>
      </w:r>
      <w:r>
        <w:t>kazanır.</w:t>
      </w:r>
    </w:p>
    <w:p w:rsidR="00973B67" w:rsidRDefault="00973B67" w:rsidP="00973B67">
      <w:pPr>
        <w:pStyle w:val="ListParagraph"/>
        <w:numPr>
          <w:ilvl w:val="1"/>
          <w:numId w:val="5"/>
        </w:numPr>
        <w:tabs>
          <w:tab w:val="left" w:pos="599"/>
        </w:tabs>
        <w:spacing w:line="276" w:lineRule="auto"/>
        <w:ind w:left="0" w:firstLine="0"/>
        <w:jc w:val="both"/>
      </w:pPr>
      <w:proofErr w:type="gramStart"/>
      <w:r>
        <w:t xml:space="preserve">Yüklenicinin talep </w:t>
      </w:r>
      <w:r>
        <w:rPr>
          <w:spacing w:val="-4"/>
        </w:rPr>
        <w:t xml:space="preserve">etmesi </w:t>
      </w:r>
      <w:r w:rsidR="001B2A26">
        <w:t xml:space="preserve">durumunda, </w:t>
      </w:r>
      <w:r>
        <w:rPr>
          <w:spacing w:val="-3"/>
        </w:rPr>
        <w:t xml:space="preserve">Yüklenici </w:t>
      </w:r>
      <w:r>
        <w:t xml:space="preserve">adına (şahıs ve tüzel kişilik adına) </w:t>
      </w:r>
      <w:r>
        <w:rPr>
          <w:spacing w:val="-3"/>
        </w:rPr>
        <w:t xml:space="preserve">açılmış, </w:t>
      </w:r>
      <w:r>
        <w:t xml:space="preserve">Bankalar </w:t>
      </w:r>
      <w:r>
        <w:rPr>
          <w:spacing w:val="-3"/>
        </w:rPr>
        <w:t xml:space="preserve">Yasası </w:t>
      </w:r>
      <w:r>
        <w:t xml:space="preserve">altında kurulup faaliyet gösteren ve Merkez Bankası </w:t>
      </w:r>
      <w:r>
        <w:rPr>
          <w:spacing w:val="-3"/>
        </w:rPr>
        <w:t xml:space="preserve">Yasası </w:t>
      </w:r>
      <w:r>
        <w:t xml:space="preserve">altında denetlenen bankalardan, Hazine ve Muhasebe </w:t>
      </w:r>
      <w:r>
        <w:rPr>
          <w:spacing w:val="-3"/>
        </w:rPr>
        <w:t xml:space="preserve">Dairesine </w:t>
      </w:r>
      <w:r>
        <w:t xml:space="preserve">bildirdiği </w:t>
      </w:r>
      <w:r>
        <w:rPr>
          <w:spacing w:val="-3"/>
        </w:rPr>
        <w:t xml:space="preserve">banka </w:t>
      </w:r>
      <w:r>
        <w:rPr>
          <w:spacing w:val="-4"/>
        </w:rPr>
        <w:t xml:space="preserve">veya </w:t>
      </w:r>
      <w:r>
        <w:t xml:space="preserve">bankalardaki belirtilen hesap </w:t>
      </w:r>
      <w:r>
        <w:rPr>
          <w:spacing w:val="-4"/>
        </w:rPr>
        <w:t xml:space="preserve">numarası </w:t>
      </w:r>
      <w:r>
        <w:t xml:space="preserve">olması şartıyla, Yüklenici ödemesinden önce, ödemeyi </w:t>
      </w:r>
      <w:r>
        <w:rPr>
          <w:spacing w:val="-3"/>
        </w:rPr>
        <w:t xml:space="preserve">geciktirmeyecek </w:t>
      </w:r>
      <w:r>
        <w:t xml:space="preserve">şekilde belirleyeceği hesap </w:t>
      </w:r>
      <w:r>
        <w:rPr>
          <w:spacing w:val="-3"/>
        </w:rPr>
        <w:t xml:space="preserve">numarası </w:t>
      </w:r>
      <w:r>
        <w:t xml:space="preserve">veya </w:t>
      </w:r>
      <w:r>
        <w:rPr>
          <w:spacing w:val="-3"/>
        </w:rPr>
        <w:t xml:space="preserve">numaralarını Lefkoşa </w:t>
      </w:r>
      <w:r>
        <w:rPr>
          <w:spacing w:val="-4"/>
        </w:rPr>
        <w:t xml:space="preserve">Türk </w:t>
      </w:r>
      <w:r>
        <w:t xml:space="preserve">Belediyesi’ne zamanında </w:t>
      </w:r>
      <w:r>
        <w:rPr>
          <w:spacing w:val="-3"/>
        </w:rPr>
        <w:t>bildirmek</w:t>
      </w:r>
      <w:r>
        <w:rPr>
          <w:spacing w:val="6"/>
        </w:rPr>
        <w:t xml:space="preserve"> </w:t>
      </w:r>
      <w:r>
        <w:t>zorundadır.</w:t>
      </w:r>
      <w:proofErr w:type="gramEnd"/>
    </w:p>
    <w:p w:rsidR="00973B67" w:rsidRDefault="00973B67" w:rsidP="00973B67">
      <w:pPr>
        <w:pStyle w:val="BodyText"/>
        <w:spacing w:line="276" w:lineRule="auto"/>
        <w:rPr>
          <w:sz w:val="21"/>
        </w:rPr>
      </w:pPr>
    </w:p>
    <w:p w:rsidR="00973B67" w:rsidRPr="0081503E" w:rsidRDefault="00973B67" w:rsidP="00973B67">
      <w:pPr>
        <w:pStyle w:val="Heading1"/>
        <w:spacing w:line="276" w:lineRule="auto"/>
        <w:ind w:left="0"/>
      </w:pPr>
      <w:r>
        <w:t>Madde 10 - Malzeme ve İşçilik Yüzdeleri</w:t>
      </w:r>
    </w:p>
    <w:p w:rsidR="00973B67" w:rsidRDefault="00973B67" w:rsidP="00973B67">
      <w:pPr>
        <w:pStyle w:val="BodyText"/>
        <w:spacing w:line="276" w:lineRule="auto"/>
      </w:pPr>
      <w:r>
        <w:t>Yapılacak İşin:</w:t>
      </w:r>
    </w:p>
    <w:p w:rsidR="00973B67" w:rsidRDefault="00973B67" w:rsidP="00973B67">
      <w:pPr>
        <w:spacing w:line="276" w:lineRule="auto"/>
      </w:pPr>
      <w:proofErr w:type="gramStart"/>
      <w:r>
        <w:rPr>
          <w:b/>
          <w:i/>
        </w:rPr>
        <w:t>.......</w:t>
      </w:r>
      <w:proofErr w:type="gramEnd"/>
      <w:r>
        <w:rPr>
          <w:b/>
          <w:i/>
        </w:rPr>
        <w:t xml:space="preserve">%20 (Yüzde Yirmi) </w:t>
      </w:r>
      <w:r>
        <w:t>Malzeme</w:t>
      </w:r>
    </w:p>
    <w:p w:rsidR="00973B67" w:rsidRDefault="00973B67" w:rsidP="00973B67">
      <w:pPr>
        <w:spacing w:line="276" w:lineRule="auto"/>
      </w:pPr>
      <w:proofErr w:type="gramStart"/>
      <w:r>
        <w:rPr>
          <w:b/>
          <w:i/>
        </w:rPr>
        <w:t>......</w:t>
      </w:r>
      <w:proofErr w:type="gramEnd"/>
      <w:r>
        <w:rPr>
          <w:b/>
          <w:i/>
        </w:rPr>
        <w:t xml:space="preserve">%80 (Yüzde Seksen) </w:t>
      </w:r>
      <w:r>
        <w:t>İşçilik olarak hesaplanmıştır.</w:t>
      </w:r>
    </w:p>
    <w:p w:rsidR="00973B67" w:rsidRDefault="00973B67" w:rsidP="00973B67">
      <w:pPr>
        <w:spacing w:line="276" w:lineRule="auto"/>
      </w:pPr>
    </w:p>
    <w:p w:rsidR="00973B67" w:rsidRDefault="00973B67" w:rsidP="00973B67">
      <w:pPr>
        <w:spacing w:line="276" w:lineRule="auto"/>
        <w:rPr>
          <w:b/>
        </w:rPr>
      </w:pPr>
      <w:r>
        <w:rPr>
          <w:b/>
        </w:rPr>
        <w:t>Madde 11 - Avans Verilmesi</w:t>
      </w:r>
    </w:p>
    <w:p w:rsidR="00973B67" w:rsidRDefault="00973B67" w:rsidP="00973B67">
      <w:pPr>
        <w:spacing w:line="276" w:lineRule="auto"/>
        <w:rPr>
          <w:b/>
          <w:u w:val="single"/>
        </w:rPr>
      </w:pPr>
      <w:r>
        <w:rPr>
          <w:b/>
        </w:rPr>
        <w:t xml:space="preserve"> </w:t>
      </w:r>
      <w:r w:rsidRPr="007813D7">
        <w:t xml:space="preserve">Avans </w:t>
      </w:r>
      <w:r w:rsidRPr="007813D7">
        <w:rPr>
          <w:b/>
          <w:u w:val="single"/>
        </w:rPr>
        <w:t>verilmeyecektir.</w:t>
      </w:r>
    </w:p>
    <w:p w:rsidR="00973B67" w:rsidRPr="007813D7" w:rsidRDefault="00973B67" w:rsidP="00973B67">
      <w:pPr>
        <w:spacing w:line="276" w:lineRule="auto"/>
        <w:rPr>
          <w:b/>
          <w:u w:val="single"/>
        </w:rPr>
      </w:pPr>
    </w:p>
    <w:p w:rsidR="00973B67" w:rsidRDefault="00973B67" w:rsidP="00973B67">
      <w:pPr>
        <w:spacing w:line="276" w:lineRule="auto"/>
        <w:rPr>
          <w:b/>
        </w:rPr>
      </w:pPr>
      <w:r>
        <w:rPr>
          <w:b/>
        </w:rPr>
        <w:t xml:space="preserve">Madde 12 - </w:t>
      </w:r>
      <w:proofErr w:type="spellStart"/>
      <w:r>
        <w:rPr>
          <w:b/>
        </w:rPr>
        <w:t>İhzarat</w:t>
      </w:r>
      <w:proofErr w:type="spellEnd"/>
      <w:r>
        <w:rPr>
          <w:b/>
        </w:rPr>
        <w:t xml:space="preserve"> Ödemesi</w:t>
      </w:r>
    </w:p>
    <w:p w:rsidR="00973B67" w:rsidRPr="007813D7" w:rsidRDefault="00973B67" w:rsidP="00973B67">
      <w:pPr>
        <w:spacing w:line="276" w:lineRule="auto"/>
        <w:rPr>
          <w:b/>
          <w:i/>
          <w:u w:val="single"/>
        </w:rPr>
      </w:pPr>
      <w:proofErr w:type="spellStart"/>
      <w:r w:rsidRPr="007813D7">
        <w:t>İhzarat</w:t>
      </w:r>
      <w:proofErr w:type="spellEnd"/>
      <w:r w:rsidRPr="007813D7">
        <w:t xml:space="preserve"> </w:t>
      </w:r>
      <w:r w:rsidRPr="007813D7">
        <w:rPr>
          <w:b/>
          <w:u w:val="single"/>
        </w:rPr>
        <w:t>verilmeyecektir</w:t>
      </w:r>
      <w:r w:rsidRPr="007813D7">
        <w:rPr>
          <w:b/>
          <w:i/>
          <w:u w:val="single"/>
        </w:rPr>
        <w:t>.</w:t>
      </w:r>
    </w:p>
    <w:p w:rsidR="00973B67" w:rsidRDefault="00973B67" w:rsidP="00973B67">
      <w:pPr>
        <w:spacing w:line="276" w:lineRule="auto"/>
        <w:rPr>
          <w:b/>
          <w:i/>
        </w:rPr>
      </w:pPr>
    </w:p>
    <w:p w:rsidR="00973B67" w:rsidRPr="007813D7" w:rsidRDefault="00973B67" w:rsidP="00973B67">
      <w:pPr>
        <w:pStyle w:val="Heading1"/>
        <w:spacing w:line="276" w:lineRule="auto"/>
        <w:ind w:left="0"/>
      </w:pPr>
      <w:r>
        <w:t>Madde 13 – Teminat Süresi, Teminat Mektubu Süresi ve Teminat Miktarı</w:t>
      </w:r>
    </w:p>
    <w:p w:rsidR="00973B67" w:rsidRDefault="00973B67" w:rsidP="00973B67">
      <w:pPr>
        <w:pStyle w:val="ListParagraph"/>
        <w:numPr>
          <w:ilvl w:val="1"/>
          <w:numId w:val="4"/>
        </w:numPr>
        <w:tabs>
          <w:tab w:val="left" w:pos="664"/>
        </w:tabs>
        <w:spacing w:line="276" w:lineRule="auto"/>
        <w:ind w:left="0" w:firstLine="0"/>
      </w:pPr>
      <w:r>
        <w:rPr>
          <w:spacing w:val="-3"/>
        </w:rPr>
        <w:lastRenderedPageBreak/>
        <w:t xml:space="preserve">Yüklenici, geçici teminatı </w:t>
      </w:r>
      <w:r>
        <w:t xml:space="preserve">kesin teminata tamamlar </w:t>
      </w:r>
      <w:r>
        <w:rPr>
          <w:spacing w:val="-4"/>
        </w:rPr>
        <w:t xml:space="preserve">veya </w:t>
      </w:r>
      <w:r>
        <w:t xml:space="preserve">kesin teminat </w:t>
      </w:r>
      <w:r>
        <w:rPr>
          <w:spacing w:val="-3"/>
        </w:rPr>
        <w:t xml:space="preserve">mektubu sunmak </w:t>
      </w:r>
      <w:r>
        <w:t>zorundadır.</w:t>
      </w:r>
    </w:p>
    <w:p w:rsidR="00973B67" w:rsidRDefault="00973B67" w:rsidP="00973B67">
      <w:pPr>
        <w:pStyle w:val="Heading1"/>
        <w:numPr>
          <w:ilvl w:val="1"/>
          <w:numId w:val="4"/>
        </w:numPr>
        <w:tabs>
          <w:tab w:val="left" w:pos="671"/>
        </w:tabs>
        <w:spacing w:line="276" w:lineRule="auto"/>
        <w:ind w:left="0" w:firstLine="0"/>
      </w:pPr>
      <w:r>
        <w:t xml:space="preserve">Kesin teminat </w:t>
      </w:r>
      <w:r>
        <w:rPr>
          <w:spacing w:val="-3"/>
        </w:rPr>
        <w:t xml:space="preserve">miktarı </w:t>
      </w:r>
      <w:r>
        <w:t xml:space="preserve">ihale bedeli </w:t>
      </w:r>
      <w:r>
        <w:rPr>
          <w:spacing w:val="-3"/>
        </w:rPr>
        <w:t xml:space="preserve">miktarın </w:t>
      </w:r>
      <w:r>
        <w:rPr>
          <w:spacing w:val="7"/>
        </w:rPr>
        <w:t xml:space="preserve">%5 </w:t>
      </w:r>
      <w:r>
        <w:rPr>
          <w:spacing w:val="-4"/>
        </w:rPr>
        <w:t xml:space="preserve">(yüzde </w:t>
      </w:r>
      <w:r>
        <w:t xml:space="preserve">beş)’i </w:t>
      </w:r>
      <w:r>
        <w:rPr>
          <w:spacing w:val="-3"/>
        </w:rPr>
        <w:t xml:space="preserve">tutarındadır. </w:t>
      </w:r>
      <w:r>
        <w:t xml:space="preserve">Kesin teminat </w:t>
      </w:r>
      <w:r>
        <w:rPr>
          <w:spacing w:val="-3"/>
        </w:rPr>
        <w:t xml:space="preserve">mektubunun süresi, </w:t>
      </w:r>
      <w:r w:rsidR="00114E3B">
        <w:t>sözleşme süresinin bitiminden 365 takvim</w:t>
      </w:r>
      <w:r>
        <w:t xml:space="preserve"> </w:t>
      </w:r>
      <w:r w:rsidR="00114E3B">
        <w:t xml:space="preserve">gününe </w:t>
      </w:r>
      <w:r>
        <w:rPr>
          <w:spacing w:val="-3"/>
        </w:rPr>
        <w:t xml:space="preserve">kadar geçerli </w:t>
      </w:r>
      <w:r>
        <w:t>olacaktır.</w:t>
      </w:r>
    </w:p>
    <w:p w:rsidR="00973B67" w:rsidRDefault="00973B67" w:rsidP="00973B67">
      <w:pPr>
        <w:pStyle w:val="BodyText"/>
        <w:spacing w:line="276" w:lineRule="auto"/>
        <w:jc w:val="both"/>
      </w:pPr>
      <w:r>
        <w:t>Kamu ihale sözleşmesinin uzatılması veya ihale değerinin yükseltilmesi söz konusu olduğunda, ihale makamı yükleniciden kesin teminat mektubunun uzatılmasını veya teminat değerinin artırılmasını isteyebilir.</w:t>
      </w:r>
    </w:p>
    <w:p w:rsidR="00973B67" w:rsidRDefault="00973B67" w:rsidP="00D354BA">
      <w:pPr>
        <w:pStyle w:val="BodyText"/>
        <w:spacing w:line="276" w:lineRule="auto"/>
        <w:jc w:val="both"/>
        <w:rPr>
          <w:sz w:val="21"/>
        </w:rPr>
      </w:pPr>
      <w:r>
        <w:t>Kesin teminat mektubu, sözleşmeden doğan yükümlülükler, tümüyle yerine getirildikten ve varsa garanti süresi sona erdikten sonra 10 (on) iş günü içinde yükleniciye iade edilir.</w:t>
      </w:r>
    </w:p>
    <w:p w:rsidR="00973B67" w:rsidRDefault="00973B67" w:rsidP="00973B67">
      <w:pPr>
        <w:pStyle w:val="ListParagraph"/>
        <w:numPr>
          <w:ilvl w:val="1"/>
          <w:numId w:val="4"/>
        </w:numPr>
        <w:tabs>
          <w:tab w:val="left" w:pos="815"/>
        </w:tabs>
        <w:spacing w:line="276" w:lineRule="auto"/>
        <w:ind w:left="0" w:firstLine="0"/>
        <w:jc w:val="both"/>
      </w:pPr>
      <w:r>
        <w:rPr>
          <w:spacing w:val="-5"/>
        </w:rPr>
        <w:t xml:space="preserve">Kamu </w:t>
      </w:r>
      <w:r>
        <w:t xml:space="preserve">İhale Yasası’nın 86’ıncı </w:t>
      </w:r>
      <w:r>
        <w:rPr>
          <w:spacing w:val="-3"/>
        </w:rPr>
        <w:t xml:space="preserve">maddesinin </w:t>
      </w:r>
      <w:r>
        <w:t xml:space="preserve">(1)’inci </w:t>
      </w:r>
      <w:r>
        <w:rPr>
          <w:spacing w:val="-3"/>
        </w:rPr>
        <w:t xml:space="preserve">fıkrasının </w:t>
      </w:r>
      <w:r>
        <w:t>(A) bendi tahtında düzenlenip,</w:t>
      </w:r>
      <w:r w:rsidR="002578C5">
        <w:t xml:space="preserve"> </w:t>
      </w:r>
      <w:r>
        <w:t xml:space="preserve">yürürlükte bulunan Yapım </w:t>
      </w:r>
      <w:r>
        <w:rPr>
          <w:spacing w:val="-3"/>
        </w:rPr>
        <w:t xml:space="preserve">İşleri </w:t>
      </w:r>
      <w:r>
        <w:t>İhalelerinde Uygulanacak Esaslar ve Usuller Tüzüğü kurallarına göre</w:t>
      </w:r>
      <w:r>
        <w:rPr>
          <w:color w:val="FF0000"/>
        </w:rPr>
        <w:t xml:space="preserve">, </w:t>
      </w:r>
      <w:r>
        <w:t xml:space="preserve">Geçici kabul </w:t>
      </w:r>
      <w:r>
        <w:rPr>
          <w:spacing w:val="-2"/>
        </w:rPr>
        <w:t xml:space="preserve">yapılınca </w:t>
      </w:r>
      <w:r>
        <w:t xml:space="preserve">Yüklenicinin </w:t>
      </w:r>
      <w:r>
        <w:rPr>
          <w:spacing w:val="-3"/>
        </w:rPr>
        <w:t xml:space="preserve">sözleşme </w:t>
      </w:r>
      <w:r>
        <w:t xml:space="preserve">esnasında getirdiği kesin teminat Yükleniciye iade edilir. Yapım işlerinde, teminat </w:t>
      </w:r>
      <w:r>
        <w:rPr>
          <w:spacing w:val="-4"/>
        </w:rPr>
        <w:t xml:space="preserve">süresi </w:t>
      </w:r>
      <w:r>
        <w:t xml:space="preserve">için, İdare </w:t>
      </w:r>
      <w:r>
        <w:rPr>
          <w:spacing w:val="-3"/>
        </w:rPr>
        <w:t xml:space="preserve">(İhale </w:t>
      </w:r>
      <w:r>
        <w:t xml:space="preserve">Makamı)  </w:t>
      </w:r>
      <w:r>
        <w:rPr>
          <w:spacing w:val="-3"/>
        </w:rPr>
        <w:t xml:space="preserve">Yükleniciden, </w:t>
      </w:r>
      <w:r>
        <w:t xml:space="preserve">geçici </w:t>
      </w:r>
      <w:r>
        <w:rPr>
          <w:spacing w:val="-3"/>
        </w:rPr>
        <w:t xml:space="preserve">kabul </w:t>
      </w:r>
      <w:r>
        <w:t xml:space="preserve">işlemlerinin ardından </w:t>
      </w:r>
      <w:r>
        <w:rPr>
          <w:spacing w:val="-3"/>
        </w:rPr>
        <w:t xml:space="preserve">yapılacak </w:t>
      </w:r>
      <w:r>
        <w:t xml:space="preserve">ödemeden kati kabul yapılıncaya kadar ihale bedelinin % 5 </w:t>
      </w:r>
      <w:r>
        <w:rPr>
          <w:spacing w:val="-3"/>
        </w:rPr>
        <w:t xml:space="preserve">(yüzde </w:t>
      </w:r>
      <w:r>
        <w:t xml:space="preserve">beş)’i kadar teminat </w:t>
      </w:r>
      <w:r>
        <w:rPr>
          <w:spacing w:val="-3"/>
        </w:rPr>
        <w:t xml:space="preserve">mektubu </w:t>
      </w:r>
      <w:r>
        <w:t xml:space="preserve">alır. Teminat, </w:t>
      </w:r>
      <w:r>
        <w:rPr>
          <w:spacing w:val="-3"/>
        </w:rPr>
        <w:t xml:space="preserve">banka </w:t>
      </w:r>
      <w:r>
        <w:t xml:space="preserve">teminat </w:t>
      </w:r>
      <w:r>
        <w:rPr>
          <w:spacing w:val="-3"/>
        </w:rPr>
        <w:t xml:space="preserve">mektubu </w:t>
      </w:r>
      <w:r>
        <w:t xml:space="preserve">olarak verilecekse, </w:t>
      </w:r>
      <w:r>
        <w:rPr>
          <w:spacing w:val="-3"/>
        </w:rPr>
        <w:t xml:space="preserve">banka </w:t>
      </w:r>
      <w:r>
        <w:t xml:space="preserve">teminat </w:t>
      </w:r>
      <w:r>
        <w:rPr>
          <w:spacing w:val="-3"/>
        </w:rPr>
        <w:t xml:space="preserve">mektubu </w:t>
      </w:r>
      <w:r>
        <w:t xml:space="preserve">geçici </w:t>
      </w:r>
      <w:r>
        <w:rPr>
          <w:spacing w:val="-3"/>
        </w:rPr>
        <w:t xml:space="preserve">kabul </w:t>
      </w:r>
      <w:r>
        <w:t xml:space="preserve">tarihinden itibaren </w:t>
      </w:r>
      <w:r>
        <w:rPr>
          <w:b/>
        </w:rPr>
        <w:t xml:space="preserve">12 ( on </w:t>
      </w:r>
      <w:r>
        <w:rPr>
          <w:b/>
          <w:spacing w:val="-3"/>
        </w:rPr>
        <w:t xml:space="preserve">iki </w:t>
      </w:r>
      <w:r>
        <w:rPr>
          <w:b/>
        </w:rPr>
        <w:t xml:space="preserve">) ay </w:t>
      </w:r>
      <w:r>
        <w:t>olarak düzenlenecektir.</w:t>
      </w:r>
    </w:p>
    <w:p w:rsidR="00973B67" w:rsidRDefault="00973B67" w:rsidP="00973B67">
      <w:pPr>
        <w:pStyle w:val="BodyText"/>
        <w:spacing w:line="276" w:lineRule="auto"/>
      </w:pPr>
      <w:r>
        <w:rPr>
          <w:b/>
        </w:rPr>
        <w:t xml:space="preserve">13.4 </w:t>
      </w:r>
      <w:r>
        <w:t>Teminat süresi ile ilgili işbu maddede belirtilmeyen ve/veya boşluk olan hallerde,</w:t>
      </w:r>
      <w:r w:rsidR="002578C5">
        <w:t xml:space="preserve"> </w:t>
      </w:r>
      <w:r>
        <w:t xml:space="preserve">Yapım İşleri İhalelerinde Uygulanacak Esaslar ve Usuller Tüzüğünün ilgili kurallarına </w:t>
      </w:r>
      <w:proofErr w:type="spellStart"/>
      <w:r>
        <w:t>istinad</w:t>
      </w:r>
      <w:proofErr w:type="spellEnd"/>
      <w:r>
        <w:t xml:space="preserve"> edilir.</w:t>
      </w:r>
    </w:p>
    <w:p w:rsidR="00973B67" w:rsidRDefault="00973B67" w:rsidP="00973B67">
      <w:pPr>
        <w:pStyle w:val="BodyText"/>
        <w:spacing w:line="276" w:lineRule="auto"/>
        <w:rPr>
          <w:sz w:val="21"/>
        </w:rPr>
      </w:pPr>
    </w:p>
    <w:p w:rsidR="00973B67" w:rsidRPr="007813D7" w:rsidRDefault="00973B67" w:rsidP="00973B67">
      <w:pPr>
        <w:pStyle w:val="Heading1"/>
        <w:spacing w:line="276" w:lineRule="auto"/>
        <w:ind w:left="0"/>
        <w:jc w:val="both"/>
      </w:pPr>
      <w:r>
        <w:t>Madde 14 - Kabul İşlemleri</w:t>
      </w:r>
    </w:p>
    <w:p w:rsidR="00973B67" w:rsidRDefault="00973B67" w:rsidP="00973B67">
      <w:pPr>
        <w:pStyle w:val="BodyText"/>
        <w:spacing w:line="276" w:lineRule="auto"/>
        <w:jc w:val="both"/>
      </w:pPr>
      <w:r>
        <w:t>Kabul İşlemlerinde “Yapım İşleri İhalelerinde Uygulanacak Esaslar ve Usuller Tüzüğünün” 99’uncu madde kuralları uygulanır.</w:t>
      </w:r>
    </w:p>
    <w:p w:rsidR="00973B67" w:rsidRDefault="00973B67" w:rsidP="00973B67">
      <w:pPr>
        <w:pStyle w:val="BodyText"/>
        <w:spacing w:line="276" w:lineRule="auto"/>
        <w:rPr>
          <w:sz w:val="21"/>
        </w:rPr>
      </w:pPr>
    </w:p>
    <w:p w:rsidR="00973B67" w:rsidRPr="007813D7" w:rsidRDefault="00973B67" w:rsidP="00973B67">
      <w:pPr>
        <w:pStyle w:val="Heading1"/>
        <w:spacing w:line="276" w:lineRule="auto"/>
        <w:ind w:left="0"/>
        <w:jc w:val="both"/>
      </w:pPr>
      <w:r>
        <w:t>Madde 15 - Sözleşmede Değişiklik Yapılması</w:t>
      </w:r>
    </w:p>
    <w:p w:rsidR="00973B67" w:rsidRDefault="00973B67" w:rsidP="00973B67">
      <w:pPr>
        <w:pStyle w:val="BodyText"/>
        <w:spacing w:line="276" w:lineRule="auto"/>
        <w:jc w:val="both"/>
      </w:pPr>
      <w:r>
        <w:rPr>
          <w:b/>
        </w:rPr>
        <w:t xml:space="preserve">15.1. </w:t>
      </w:r>
      <w:r>
        <w:rPr>
          <w:spacing w:val="-4"/>
        </w:rPr>
        <w:t xml:space="preserve">Sözleşme </w:t>
      </w:r>
      <w:r>
        <w:t xml:space="preserve">imzalandıktan </w:t>
      </w:r>
      <w:r>
        <w:rPr>
          <w:spacing w:val="-3"/>
        </w:rPr>
        <w:t xml:space="preserve">sonra, sözleşme </w:t>
      </w:r>
      <w:r>
        <w:t xml:space="preserve">bedelinin </w:t>
      </w:r>
      <w:r>
        <w:rPr>
          <w:spacing w:val="-3"/>
        </w:rPr>
        <w:t xml:space="preserve">aşılmaması </w:t>
      </w:r>
      <w:r>
        <w:t xml:space="preserve">ve İdare (İhale Makamı) ile Yüklenicinin karşılıklı </w:t>
      </w:r>
      <w:r>
        <w:rPr>
          <w:spacing w:val="-3"/>
        </w:rPr>
        <w:t xml:space="preserve">olarak anlaşması </w:t>
      </w:r>
      <w:r w:rsidR="002578C5">
        <w:t xml:space="preserve">kaydıyla, aşağıda belirtilen </w:t>
      </w:r>
      <w:r>
        <w:t xml:space="preserve">hususlarda </w:t>
      </w:r>
      <w:r>
        <w:rPr>
          <w:spacing w:val="-3"/>
        </w:rPr>
        <w:t xml:space="preserve">sözleşme </w:t>
      </w:r>
      <w:r>
        <w:t>hükümlerinde değişiklik</w:t>
      </w:r>
      <w:r>
        <w:rPr>
          <w:spacing w:val="-7"/>
        </w:rPr>
        <w:t xml:space="preserve"> </w:t>
      </w:r>
      <w:r>
        <w:t>yapılabilir:</w:t>
      </w:r>
    </w:p>
    <w:p w:rsidR="00973B67" w:rsidRDefault="00973B67" w:rsidP="00973B67">
      <w:pPr>
        <w:pStyle w:val="ListParagraph"/>
        <w:numPr>
          <w:ilvl w:val="0"/>
          <w:numId w:val="3"/>
        </w:numPr>
        <w:tabs>
          <w:tab w:val="left" w:pos="390"/>
        </w:tabs>
        <w:spacing w:line="276" w:lineRule="auto"/>
        <w:ind w:left="0" w:firstLine="0"/>
        <w:jc w:val="both"/>
      </w:pPr>
      <w:r>
        <w:rPr>
          <w:spacing w:val="-4"/>
        </w:rPr>
        <w:t xml:space="preserve">İşin </w:t>
      </w:r>
      <w:r>
        <w:t>yapılma</w:t>
      </w:r>
      <w:r>
        <w:rPr>
          <w:spacing w:val="5"/>
        </w:rPr>
        <w:t xml:space="preserve"> </w:t>
      </w:r>
      <w:r>
        <w:t>yeri,</w:t>
      </w:r>
    </w:p>
    <w:p w:rsidR="00973B67" w:rsidRDefault="00973B67" w:rsidP="00973B67">
      <w:pPr>
        <w:pStyle w:val="ListParagraph"/>
        <w:numPr>
          <w:ilvl w:val="0"/>
          <w:numId w:val="3"/>
        </w:numPr>
        <w:tabs>
          <w:tab w:val="left" w:pos="433"/>
        </w:tabs>
        <w:spacing w:line="276" w:lineRule="auto"/>
        <w:ind w:left="0" w:firstLine="0"/>
        <w:jc w:val="both"/>
      </w:pPr>
      <w:r>
        <w:rPr>
          <w:spacing w:val="-3"/>
        </w:rPr>
        <w:t xml:space="preserve">İşin </w:t>
      </w:r>
      <w:r>
        <w:t xml:space="preserve">süresinden önce </w:t>
      </w:r>
      <w:r>
        <w:rPr>
          <w:spacing w:val="-3"/>
        </w:rPr>
        <w:t xml:space="preserve">yapılması kaydıyla </w:t>
      </w:r>
      <w:r>
        <w:t xml:space="preserve">işin </w:t>
      </w:r>
      <w:r>
        <w:rPr>
          <w:spacing w:val="-3"/>
        </w:rPr>
        <w:t xml:space="preserve">süresi </w:t>
      </w:r>
      <w:r>
        <w:t xml:space="preserve">ve bu süreye </w:t>
      </w:r>
      <w:r>
        <w:rPr>
          <w:spacing w:val="-4"/>
        </w:rPr>
        <w:t xml:space="preserve">uygun </w:t>
      </w:r>
      <w:r>
        <w:t xml:space="preserve">olarak </w:t>
      </w:r>
      <w:r>
        <w:rPr>
          <w:spacing w:val="-3"/>
        </w:rPr>
        <w:t xml:space="preserve">yapılacak </w:t>
      </w:r>
      <w:r>
        <w:t>ödeme şartları.</w:t>
      </w:r>
    </w:p>
    <w:p w:rsidR="00973B67" w:rsidRDefault="00973B67" w:rsidP="00973B67">
      <w:pPr>
        <w:pStyle w:val="BodyText"/>
        <w:spacing w:line="276" w:lineRule="auto"/>
        <w:rPr>
          <w:sz w:val="21"/>
        </w:rPr>
      </w:pPr>
    </w:p>
    <w:p w:rsidR="00973B67" w:rsidRPr="008A576A" w:rsidRDefault="00973B67" w:rsidP="00973B67">
      <w:pPr>
        <w:pStyle w:val="Heading1"/>
        <w:spacing w:line="276" w:lineRule="auto"/>
        <w:ind w:left="0"/>
        <w:jc w:val="both"/>
      </w:pPr>
      <w:r>
        <w:t>Madde 16 - Sözleşmenin Feshi</w:t>
      </w:r>
    </w:p>
    <w:p w:rsidR="00973B67" w:rsidRDefault="00973B67" w:rsidP="00973B67">
      <w:pPr>
        <w:pStyle w:val="ListParagraph"/>
        <w:numPr>
          <w:ilvl w:val="1"/>
          <w:numId w:val="2"/>
        </w:numPr>
        <w:tabs>
          <w:tab w:val="left" w:pos="671"/>
        </w:tabs>
        <w:spacing w:line="276" w:lineRule="auto"/>
        <w:ind w:left="0" w:firstLine="0"/>
        <w:jc w:val="both"/>
      </w:pPr>
      <w:r>
        <w:rPr>
          <w:spacing w:val="-3"/>
        </w:rPr>
        <w:t xml:space="preserve">Yüklenici sözleşmede </w:t>
      </w:r>
      <w:r>
        <w:t xml:space="preserve">ve ihale dokumlarında belirtilen şartlardan </w:t>
      </w:r>
      <w:r>
        <w:rPr>
          <w:spacing w:val="-3"/>
        </w:rPr>
        <w:t xml:space="preserve">herhangi birisine </w:t>
      </w:r>
      <w:r>
        <w:t xml:space="preserve">mücbir sebep olmaksızın </w:t>
      </w:r>
      <w:r>
        <w:rPr>
          <w:spacing w:val="-3"/>
        </w:rPr>
        <w:t xml:space="preserve">uymadığı </w:t>
      </w:r>
      <w:r>
        <w:t xml:space="preserve">takdirde, </w:t>
      </w:r>
      <w:r>
        <w:rPr>
          <w:spacing w:val="-4"/>
        </w:rPr>
        <w:t xml:space="preserve">İdare </w:t>
      </w:r>
      <w:r>
        <w:rPr>
          <w:spacing w:val="-3"/>
        </w:rPr>
        <w:t xml:space="preserve">(İhale </w:t>
      </w:r>
      <w:r>
        <w:t>Makamı)’</w:t>
      </w:r>
      <w:proofErr w:type="spellStart"/>
      <w:r>
        <w:t>nın</w:t>
      </w:r>
      <w:proofErr w:type="spellEnd"/>
      <w:r>
        <w:t xml:space="preserve"> </w:t>
      </w:r>
      <w:r>
        <w:rPr>
          <w:spacing w:val="-3"/>
        </w:rPr>
        <w:t xml:space="preserve">ve/veya </w:t>
      </w:r>
      <w:r>
        <w:t xml:space="preserve">kontrol heyetinin ihtarnamesiyle kendisine </w:t>
      </w:r>
      <w:r>
        <w:rPr>
          <w:spacing w:val="-3"/>
        </w:rPr>
        <w:t xml:space="preserve">ihbarname </w:t>
      </w:r>
      <w:r>
        <w:t xml:space="preserve">çerçevesinde bir süre </w:t>
      </w:r>
      <w:r>
        <w:rPr>
          <w:spacing w:val="-3"/>
        </w:rPr>
        <w:t xml:space="preserve">verilir. </w:t>
      </w:r>
      <w:r>
        <w:t xml:space="preserve">Bu süre acil durumlar </w:t>
      </w:r>
      <w:r>
        <w:rPr>
          <w:spacing w:val="-3"/>
        </w:rPr>
        <w:t xml:space="preserve">dışında </w:t>
      </w:r>
      <w:r>
        <w:t>ihtarnamenin kendisine tebliğ edi</w:t>
      </w:r>
      <w:r w:rsidR="002578C5">
        <w:t>ldiği tarihten itibaren 10 (On</w:t>
      </w:r>
      <w:r>
        <w:t xml:space="preserve">) takvim gününden </w:t>
      </w:r>
      <w:r>
        <w:rPr>
          <w:spacing w:val="-3"/>
        </w:rPr>
        <w:t xml:space="preserve">az </w:t>
      </w:r>
      <w:r>
        <w:t xml:space="preserve">olamaz. Bu süre </w:t>
      </w:r>
      <w:r>
        <w:rPr>
          <w:spacing w:val="-3"/>
        </w:rPr>
        <w:t xml:space="preserve">sözleşme süresine </w:t>
      </w:r>
      <w:proofErr w:type="gramStart"/>
      <w:r>
        <w:t>dahil</w:t>
      </w:r>
      <w:proofErr w:type="gramEnd"/>
      <w:r>
        <w:t xml:space="preserve"> olmadığı </w:t>
      </w:r>
      <w:r>
        <w:rPr>
          <w:spacing w:val="-4"/>
        </w:rPr>
        <w:t xml:space="preserve">gibi </w:t>
      </w:r>
      <w:r>
        <w:rPr>
          <w:spacing w:val="-3"/>
        </w:rPr>
        <w:t xml:space="preserve">gecikme </w:t>
      </w:r>
      <w:r>
        <w:t>tazminatına da engel</w:t>
      </w:r>
      <w:r>
        <w:rPr>
          <w:spacing w:val="2"/>
        </w:rPr>
        <w:t xml:space="preserve"> </w:t>
      </w:r>
      <w:r>
        <w:t>değildir.</w:t>
      </w:r>
    </w:p>
    <w:p w:rsidR="00973B67" w:rsidRDefault="00973B67" w:rsidP="00973B67">
      <w:pPr>
        <w:pStyle w:val="ListParagraph"/>
        <w:numPr>
          <w:ilvl w:val="1"/>
          <w:numId w:val="2"/>
        </w:numPr>
        <w:tabs>
          <w:tab w:val="left" w:pos="664"/>
        </w:tabs>
        <w:spacing w:line="276" w:lineRule="auto"/>
        <w:ind w:left="0" w:firstLine="0"/>
        <w:jc w:val="both"/>
      </w:pPr>
      <w:r>
        <w:t xml:space="preserve">Bu süre içerisinde, Yüklenici </w:t>
      </w:r>
      <w:r>
        <w:rPr>
          <w:spacing w:val="-3"/>
        </w:rPr>
        <w:t xml:space="preserve">ihtarname </w:t>
      </w:r>
      <w:r>
        <w:t xml:space="preserve">hükümlerine </w:t>
      </w:r>
      <w:r>
        <w:rPr>
          <w:spacing w:val="-4"/>
        </w:rPr>
        <w:t xml:space="preserve">uymazsa </w:t>
      </w:r>
      <w:r>
        <w:t xml:space="preserve">başka bir </w:t>
      </w:r>
      <w:r>
        <w:rPr>
          <w:spacing w:val="-3"/>
        </w:rPr>
        <w:t xml:space="preserve">ihtar </w:t>
      </w:r>
      <w:r>
        <w:t xml:space="preserve">ve işlem </w:t>
      </w:r>
      <w:r>
        <w:rPr>
          <w:spacing w:val="-3"/>
        </w:rPr>
        <w:t xml:space="preserve">yapmaya </w:t>
      </w:r>
      <w:r>
        <w:t xml:space="preserve">ve karar almaya </w:t>
      </w:r>
      <w:r>
        <w:rPr>
          <w:spacing w:val="-3"/>
        </w:rPr>
        <w:t xml:space="preserve">gerek </w:t>
      </w:r>
      <w:r>
        <w:t xml:space="preserve">kalmaksızın İdare </w:t>
      </w:r>
      <w:r>
        <w:rPr>
          <w:spacing w:val="-3"/>
        </w:rPr>
        <w:t xml:space="preserve">(İhale </w:t>
      </w:r>
      <w:r>
        <w:t xml:space="preserve">Makamı) </w:t>
      </w:r>
      <w:r>
        <w:rPr>
          <w:spacing w:val="-3"/>
        </w:rPr>
        <w:t>sözleşmeyi feshetmeye</w:t>
      </w:r>
      <w:r>
        <w:rPr>
          <w:spacing w:val="17"/>
        </w:rPr>
        <w:t xml:space="preserve"> </w:t>
      </w:r>
      <w:r>
        <w:t>yetkilidir.</w:t>
      </w:r>
    </w:p>
    <w:p w:rsidR="00973B67" w:rsidRDefault="00973B67" w:rsidP="00973B67">
      <w:pPr>
        <w:pStyle w:val="ListParagraph"/>
        <w:numPr>
          <w:ilvl w:val="1"/>
          <w:numId w:val="2"/>
        </w:numPr>
        <w:tabs>
          <w:tab w:val="left" w:pos="664"/>
        </w:tabs>
        <w:spacing w:line="276" w:lineRule="auto"/>
        <w:ind w:left="0" w:firstLine="0"/>
        <w:jc w:val="both"/>
      </w:pPr>
      <w:r>
        <w:rPr>
          <w:spacing w:val="-4"/>
        </w:rPr>
        <w:t xml:space="preserve">Sözleşme </w:t>
      </w:r>
      <w:r>
        <w:t xml:space="preserve">bu şekilde </w:t>
      </w:r>
      <w:r>
        <w:rPr>
          <w:spacing w:val="-3"/>
        </w:rPr>
        <w:t xml:space="preserve">feshedildiği </w:t>
      </w:r>
      <w:r>
        <w:t xml:space="preserve">takdirde, </w:t>
      </w:r>
      <w:r>
        <w:rPr>
          <w:spacing w:val="-2"/>
        </w:rPr>
        <w:t xml:space="preserve">Yüklenicinin </w:t>
      </w:r>
      <w:r>
        <w:t>kesin</w:t>
      </w:r>
      <w:r>
        <w:rPr>
          <w:spacing w:val="8"/>
        </w:rPr>
        <w:t xml:space="preserve"> </w:t>
      </w:r>
      <w:r>
        <w:t>teminatı;</w:t>
      </w:r>
    </w:p>
    <w:p w:rsidR="00973B67" w:rsidRDefault="00973B67" w:rsidP="00973B67">
      <w:pPr>
        <w:pStyle w:val="BodyText"/>
        <w:spacing w:line="276" w:lineRule="auto"/>
        <w:jc w:val="both"/>
      </w:pPr>
      <w:proofErr w:type="gramStart"/>
      <w:r>
        <w:t>para</w:t>
      </w:r>
      <w:proofErr w:type="gramEnd"/>
      <w:r>
        <w:t xml:space="preserve"> ise doğrudan doğruya, banka mektubu ise bankadan tahsil edilerek, Lefkoşa Türk Belediyesi’ne gelir </w:t>
      </w:r>
      <w:proofErr w:type="spellStart"/>
      <w:r>
        <w:t>kaydolunur</w:t>
      </w:r>
      <w:proofErr w:type="spellEnd"/>
      <w:r>
        <w:t>. Gelir kaydedilen kesin teminat Yüklenicinin borcuna karşılık gelemez. Geriye kalan işlerin başka Yükleniciye ihalesinde bir kar ortaya çıkarsa, sözleşmesi feshedilen Yüklenici, bu kardan hiçbir şekilde pay isteyemez. Büt</w:t>
      </w:r>
      <w:r w:rsidR="002578C5">
        <w:t>ün kar İdareye (İhale Makamına</w:t>
      </w:r>
      <w:r>
        <w:t>) kalır.</w:t>
      </w:r>
    </w:p>
    <w:p w:rsidR="00973B67" w:rsidRDefault="00973B67" w:rsidP="00973B67">
      <w:pPr>
        <w:pStyle w:val="ListParagraph"/>
        <w:numPr>
          <w:ilvl w:val="1"/>
          <w:numId w:val="2"/>
        </w:numPr>
        <w:tabs>
          <w:tab w:val="left" w:pos="606"/>
        </w:tabs>
        <w:spacing w:line="276" w:lineRule="auto"/>
        <w:ind w:left="0" w:firstLine="0"/>
        <w:jc w:val="both"/>
      </w:pPr>
      <w:r>
        <w:rPr>
          <w:spacing w:val="-3"/>
        </w:rPr>
        <w:t xml:space="preserve">Sözleşmenin </w:t>
      </w:r>
      <w:r>
        <w:t xml:space="preserve">feshinden </w:t>
      </w:r>
      <w:r>
        <w:rPr>
          <w:spacing w:val="-4"/>
        </w:rPr>
        <w:t xml:space="preserve">sonra </w:t>
      </w:r>
      <w:r w:rsidR="002578C5">
        <w:t>İdare (</w:t>
      </w:r>
      <w:r w:rsidR="002578C5">
        <w:rPr>
          <w:spacing w:val="-3"/>
        </w:rPr>
        <w:t>İhale Makamı</w:t>
      </w:r>
      <w:r>
        <w:t xml:space="preserve">) tarafından </w:t>
      </w:r>
      <w:r>
        <w:rPr>
          <w:spacing w:val="-3"/>
        </w:rPr>
        <w:t xml:space="preserve">belirlenecek </w:t>
      </w:r>
      <w:r>
        <w:t xml:space="preserve">bir günde Yüklenicinin </w:t>
      </w:r>
      <w:r>
        <w:rPr>
          <w:spacing w:val="-3"/>
        </w:rPr>
        <w:t xml:space="preserve">ve/veya </w:t>
      </w:r>
      <w:r>
        <w:t xml:space="preserve">vekilinin katılımı ile durum tespitine </w:t>
      </w:r>
      <w:r>
        <w:rPr>
          <w:spacing w:val="-3"/>
        </w:rPr>
        <w:t xml:space="preserve">göre </w:t>
      </w:r>
      <w:r>
        <w:t xml:space="preserve">hesap </w:t>
      </w:r>
      <w:r>
        <w:rPr>
          <w:spacing w:val="-3"/>
        </w:rPr>
        <w:t xml:space="preserve">kesme ödemesi </w:t>
      </w:r>
      <w:r>
        <w:t xml:space="preserve">yapılır. Yüklenici </w:t>
      </w:r>
      <w:r>
        <w:rPr>
          <w:spacing w:val="-3"/>
        </w:rPr>
        <w:t xml:space="preserve">gelmediği </w:t>
      </w:r>
      <w:r>
        <w:t xml:space="preserve">veya </w:t>
      </w:r>
      <w:r>
        <w:rPr>
          <w:spacing w:val="-3"/>
        </w:rPr>
        <w:t xml:space="preserve">yetkili </w:t>
      </w:r>
      <w:r>
        <w:t xml:space="preserve">bir </w:t>
      </w:r>
      <w:r>
        <w:rPr>
          <w:spacing w:val="-3"/>
        </w:rPr>
        <w:t xml:space="preserve">vekil </w:t>
      </w:r>
      <w:r>
        <w:t xml:space="preserve">göndermediği takdirde, </w:t>
      </w:r>
      <w:r>
        <w:rPr>
          <w:spacing w:val="-4"/>
        </w:rPr>
        <w:t xml:space="preserve">İdare </w:t>
      </w:r>
      <w:r>
        <w:rPr>
          <w:spacing w:val="-3"/>
        </w:rPr>
        <w:t xml:space="preserve">(İhale </w:t>
      </w:r>
      <w:r>
        <w:t xml:space="preserve">Makamı) bu ödemeyi resen yapacak ve Yüklenicinin bu konuda hiçbir itiraz </w:t>
      </w:r>
      <w:r>
        <w:rPr>
          <w:spacing w:val="-3"/>
        </w:rPr>
        <w:t>hakkı</w:t>
      </w:r>
      <w:r>
        <w:rPr>
          <w:spacing w:val="-10"/>
        </w:rPr>
        <w:t xml:space="preserve"> </w:t>
      </w:r>
      <w:r>
        <w:rPr>
          <w:spacing w:val="-3"/>
        </w:rPr>
        <w:t>olmayacaktır.</w:t>
      </w:r>
    </w:p>
    <w:p w:rsidR="00973B67" w:rsidRDefault="00973B67" w:rsidP="00973B67">
      <w:pPr>
        <w:pStyle w:val="ListParagraph"/>
        <w:numPr>
          <w:ilvl w:val="1"/>
          <w:numId w:val="2"/>
        </w:numPr>
        <w:tabs>
          <w:tab w:val="left" w:pos="700"/>
        </w:tabs>
        <w:spacing w:line="276" w:lineRule="auto"/>
        <w:ind w:left="0" w:firstLine="0"/>
        <w:jc w:val="both"/>
      </w:pPr>
      <w:r>
        <w:t xml:space="preserve">Hesap </w:t>
      </w:r>
      <w:r>
        <w:rPr>
          <w:spacing w:val="-3"/>
        </w:rPr>
        <w:t xml:space="preserve">kesme </w:t>
      </w:r>
      <w:r>
        <w:t xml:space="preserve">ödemesine göre Yüklenicinin bir alacağı çıkarsa, </w:t>
      </w:r>
      <w:r>
        <w:rPr>
          <w:spacing w:val="-3"/>
        </w:rPr>
        <w:t xml:space="preserve">İdarenin </w:t>
      </w:r>
      <w:r>
        <w:rPr>
          <w:spacing w:val="-4"/>
        </w:rPr>
        <w:t xml:space="preserve">(İhale </w:t>
      </w:r>
      <w:r w:rsidR="002578C5">
        <w:t>Makamının</w:t>
      </w:r>
      <w:r>
        <w:t xml:space="preserve">), fesih dolayısı ile </w:t>
      </w:r>
      <w:r>
        <w:rPr>
          <w:spacing w:val="-3"/>
        </w:rPr>
        <w:t xml:space="preserve">bir </w:t>
      </w:r>
      <w:r>
        <w:t>zararı olup olmadığı anlaşılıncaya kadar, bu alacak elde</w:t>
      </w:r>
      <w:r>
        <w:rPr>
          <w:spacing w:val="-11"/>
        </w:rPr>
        <w:t xml:space="preserve"> </w:t>
      </w:r>
      <w:r>
        <w:rPr>
          <w:spacing w:val="-2"/>
        </w:rPr>
        <w:t>tutulur.</w:t>
      </w:r>
    </w:p>
    <w:p w:rsidR="00973B67" w:rsidRDefault="00973B67" w:rsidP="00973B67">
      <w:pPr>
        <w:pStyle w:val="ListParagraph"/>
        <w:numPr>
          <w:ilvl w:val="1"/>
          <w:numId w:val="2"/>
        </w:numPr>
        <w:tabs>
          <w:tab w:val="left" w:pos="664"/>
        </w:tabs>
        <w:spacing w:line="276" w:lineRule="auto"/>
        <w:ind w:left="0" w:firstLine="0"/>
        <w:jc w:val="both"/>
      </w:pPr>
      <w:r>
        <w:t xml:space="preserve">Bundan </w:t>
      </w:r>
      <w:r>
        <w:rPr>
          <w:spacing w:val="-3"/>
        </w:rPr>
        <w:t xml:space="preserve">başka </w:t>
      </w:r>
      <w:r>
        <w:t xml:space="preserve">inşaat ve faaliyetlerin </w:t>
      </w:r>
      <w:r>
        <w:rPr>
          <w:spacing w:val="-3"/>
        </w:rPr>
        <w:t xml:space="preserve">durmaması </w:t>
      </w:r>
      <w:r>
        <w:t xml:space="preserve">için İdare </w:t>
      </w:r>
      <w:r>
        <w:rPr>
          <w:spacing w:val="-3"/>
        </w:rPr>
        <w:t xml:space="preserve">(İhale </w:t>
      </w:r>
      <w:r>
        <w:t xml:space="preserve">Makamı), Yüklenicinin tesisatı, </w:t>
      </w:r>
      <w:r>
        <w:lastRenderedPageBreak/>
        <w:t xml:space="preserve">malzeme ocakları, </w:t>
      </w:r>
      <w:proofErr w:type="spellStart"/>
      <w:r>
        <w:t>ihzaratı</w:t>
      </w:r>
      <w:proofErr w:type="spellEnd"/>
      <w:r>
        <w:t xml:space="preserve">, </w:t>
      </w:r>
      <w:r>
        <w:rPr>
          <w:spacing w:val="-3"/>
        </w:rPr>
        <w:t xml:space="preserve">alet </w:t>
      </w:r>
      <w:r>
        <w:t xml:space="preserve">ve edevatı ile makinelerinden gerekli </w:t>
      </w:r>
      <w:r>
        <w:rPr>
          <w:spacing w:val="-3"/>
        </w:rPr>
        <w:t xml:space="preserve">gördüklerine </w:t>
      </w:r>
      <w:r>
        <w:t xml:space="preserve">el </w:t>
      </w:r>
      <w:r>
        <w:rPr>
          <w:spacing w:val="-3"/>
        </w:rPr>
        <w:t xml:space="preserve">koyma </w:t>
      </w:r>
      <w:r>
        <w:t xml:space="preserve">yetkisine sahiptir. </w:t>
      </w:r>
      <w:r>
        <w:rPr>
          <w:spacing w:val="-4"/>
        </w:rPr>
        <w:t xml:space="preserve">İdare </w:t>
      </w:r>
      <w:r>
        <w:t>(</w:t>
      </w:r>
      <w:r w:rsidR="002578C5">
        <w:rPr>
          <w:spacing w:val="-3"/>
        </w:rPr>
        <w:t>İhale Makamı</w:t>
      </w:r>
      <w:r>
        <w:t xml:space="preserve">), </w:t>
      </w:r>
      <w:r>
        <w:rPr>
          <w:spacing w:val="-4"/>
        </w:rPr>
        <w:t xml:space="preserve">uygun </w:t>
      </w:r>
      <w:r w:rsidR="002578C5">
        <w:rPr>
          <w:spacing w:val="-3"/>
        </w:rPr>
        <w:t xml:space="preserve">gördüğü alet </w:t>
      </w:r>
      <w:r>
        <w:rPr>
          <w:spacing w:val="-6"/>
        </w:rPr>
        <w:t xml:space="preserve">ve </w:t>
      </w:r>
      <w:r>
        <w:t xml:space="preserve">edevatı satın alabilir, satın </w:t>
      </w:r>
      <w:r w:rsidR="002578C5">
        <w:rPr>
          <w:spacing w:val="-4"/>
        </w:rPr>
        <w:t xml:space="preserve">alması </w:t>
      </w:r>
      <w:r w:rsidR="002578C5">
        <w:rPr>
          <w:spacing w:val="-3"/>
        </w:rPr>
        <w:t xml:space="preserve">durumunda </w:t>
      </w:r>
      <w:r>
        <w:t xml:space="preserve">da “Yapım İşleri İhalelerinde </w:t>
      </w:r>
      <w:r>
        <w:rPr>
          <w:spacing w:val="-3"/>
        </w:rPr>
        <w:t xml:space="preserve">Uygulanacak </w:t>
      </w:r>
      <w:r>
        <w:t xml:space="preserve">Esaslar </w:t>
      </w:r>
      <w:r>
        <w:rPr>
          <w:spacing w:val="-6"/>
        </w:rPr>
        <w:t xml:space="preserve">ve </w:t>
      </w:r>
      <w:r>
        <w:t xml:space="preserve">Usuller Tüzüğünün” 106’ncı </w:t>
      </w:r>
      <w:r>
        <w:rPr>
          <w:spacing w:val="-3"/>
        </w:rPr>
        <w:t xml:space="preserve">madde </w:t>
      </w:r>
      <w:r>
        <w:t>kuralları geçerli</w:t>
      </w:r>
      <w:r>
        <w:rPr>
          <w:spacing w:val="3"/>
        </w:rPr>
        <w:t xml:space="preserve"> </w:t>
      </w:r>
      <w:r>
        <w:t>olur.</w:t>
      </w:r>
    </w:p>
    <w:p w:rsidR="00973B67" w:rsidRDefault="00973B67" w:rsidP="00973B67">
      <w:pPr>
        <w:pStyle w:val="ListParagraph"/>
        <w:numPr>
          <w:ilvl w:val="1"/>
          <w:numId w:val="2"/>
        </w:numPr>
        <w:tabs>
          <w:tab w:val="left" w:pos="736"/>
        </w:tabs>
        <w:spacing w:line="276" w:lineRule="auto"/>
        <w:ind w:left="0" w:firstLine="0"/>
        <w:jc w:val="both"/>
      </w:pPr>
      <w:r>
        <w:rPr>
          <w:spacing w:val="-4"/>
        </w:rPr>
        <w:t xml:space="preserve">Sözleşme </w:t>
      </w:r>
      <w:r>
        <w:t xml:space="preserve">yapıldıktan </w:t>
      </w:r>
      <w:r>
        <w:rPr>
          <w:spacing w:val="-4"/>
        </w:rPr>
        <w:t xml:space="preserve">sonra </w:t>
      </w:r>
      <w:r>
        <w:t xml:space="preserve">Yüklenici taahhüdünden </w:t>
      </w:r>
      <w:r>
        <w:rPr>
          <w:spacing w:val="-3"/>
        </w:rPr>
        <w:t xml:space="preserve">vazgeçer </w:t>
      </w:r>
      <w:r>
        <w:t xml:space="preserve">veya taahhüdünü </w:t>
      </w:r>
      <w:r>
        <w:rPr>
          <w:spacing w:val="-3"/>
        </w:rPr>
        <w:t xml:space="preserve">sözleşme </w:t>
      </w:r>
      <w:r>
        <w:t xml:space="preserve">hükümlerine </w:t>
      </w:r>
      <w:r>
        <w:rPr>
          <w:spacing w:val="-3"/>
        </w:rPr>
        <w:t xml:space="preserve">göre kısmen </w:t>
      </w:r>
      <w:r>
        <w:t xml:space="preserve">veya tamamen yerine </w:t>
      </w:r>
      <w:r>
        <w:rPr>
          <w:spacing w:val="-3"/>
        </w:rPr>
        <w:t xml:space="preserve">getirmezse, </w:t>
      </w:r>
      <w:r>
        <w:t xml:space="preserve">söz </w:t>
      </w:r>
      <w:r>
        <w:rPr>
          <w:spacing w:val="-3"/>
        </w:rPr>
        <w:t xml:space="preserve">konusu </w:t>
      </w:r>
      <w:r>
        <w:t xml:space="preserve">durum </w:t>
      </w:r>
      <w:r>
        <w:rPr>
          <w:spacing w:val="-3"/>
        </w:rPr>
        <w:t xml:space="preserve">Kontrol </w:t>
      </w:r>
      <w:r>
        <w:t xml:space="preserve">Heyeti tarafından tespit </w:t>
      </w:r>
      <w:r w:rsidR="002578C5">
        <w:t>edilir ve konu ilgili İdareye (</w:t>
      </w:r>
      <w:r w:rsidR="002578C5">
        <w:rPr>
          <w:spacing w:val="-3"/>
        </w:rPr>
        <w:t>İhale Makamına</w:t>
      </w:r>
      <w:r>
        <w:t xml:space="preserve">) </w:t>
      </w:r>
      <w:r>
        <w:rPr>
          <w:spacing w:val="-3"/>
        </w:rPr>
        <w:t xml:space="preserve">yazı </w:t>
      </w:r>
      <w:r>
        <w:t>ile</w:t>
      </w:r>
      <w:r>
        <w:rPr>
          <w:spacing w:val="-2"/>
        </w:rPr>
        <w:t xml:space="preserve"> </w:t>
      </w:r>
      <w:r>
        <w:t>bildirilir.</w:t>
      </w:r>
    </w:p>
    <w:p w:rsidR="00973B67" w:rsidRDefault="00973B67" w:rsidP="00973B67">
      <w:pPr>
        <w:pStyle w:val="ListParagraph"/>
        <w:numPr>
          <w:ilvl w:val="1"/>
          <w:numId w:val="2"/>
        </w:numPr>
        <w:tabs>
          <w:tab w:val="left" w:pos="708"/>
        </w:tabs>
        <w:spacing w:line="276" w:lineRule="auto"/>
        <w:ind w:left="0" w:firstLine="0"/>
        <w:jc w:val="both"/>
      </w:pPr>
      <w:r>
        <w:rPr>
          <w:spacing w:val="-2"/>
        </w:rPr>
        <w:t xml:space="preserve">Söz </w:t>
      </w:r>
      <w:r>
        <w:rPr>
          <w:spacing w:val="-3"/>
        </w:rPr>
        <w:t xml:space="preserve">konusu </w:t>
      </w:r>
      <w:r>
        <w:t xml:space="preserve">yazılı ihbara </w:t>
      </w:r>
      <w:r>
        <w:rPr>
          <w:spacing w:val="-3"/>
        </w:rPr>
        <w:t xml:space="preserve">rağmen, </w:t>
      </w:r>
      <w:r>
        <w:t xml:space="preserve">aynı durum devam </w:t>
      </w:r>
      <w:r>
        <w:rPr>
          <w:spacing w:val="-2"/>
        </w:rPr>
        <w:t xml:space="preserve">etmesi </w:t>
      </w:r>
      <w:r>
        <w:t xml:space="preserve">halinde </w:t>
      </w:r>
      <w:r>
        <w:rPr>
          <w:spacing w:val="-4"/>
        </w:rPr>
        <w:t xml:space="preserve">sözleşme </w:t>
      </w:r>
      <w:r>
        <w:t xml:space="preserve">feshedilir ve Yüklenicinin kesin teminatına </w:t>
      </w:r>
      <w:r>
        <w:rPr>
          <w:spacing w:val="-3"/>
        </w:rPr>
        <w:t xml:space="preserve">el konup, </w:t>
      </w:r>
      <w:r>
        <w:t xml:space="preserve">hazineye </w:t>
      </w:r>
      <w:r>
        <w:rPr>
          <w:spacing w:val="-3"/>
        </w:rPr>
        <w:t xml:space="preserve">gelir </w:t>
      </w:r>
      <w:r>
        <w:t xml:space="preserve">kaydedilir. </w:t>
      </w:r>
      <w:r>
        <w:rPr>
          <w:spacing w:val="-3"/>
        </w:rPr>
        <w:t xml:space="preserve">Konu mahkemeye </w:t>
      </w:r>
      <w:r>
        <w:t xml:space="preserve">intikal </w:t>
      </w:r>
      <w:r>
        <w:rPr>
          <w:spacing w:val="-3"/>
        </w:rPr>
        <w:t xml:space="preserve">edecek olursa </w:t>
      </w:r>
      <w:r>
        <w:t xml:space="preserve">Yüklenici </w:t>
      </w:r>
      <w:r>
        <w:rPr>
          <w:spacing w:val="-3"/>
        </w:rPr>
        <w:t xml:space="preserve">doğacak </w:t>
      </w:r>
      <w:r>
        <w:t xml:space="preserve">zarar ve ziyandan </w:t>
      </w:r>
      <w:r>
        <w:rPr>
          <w:spacing w:val="-4"/>
        </w:rPr>
        <w:t xml:space="preserve">sorumlu </w:t>
      </w:r>
      <w:r>
        <w:t xml:space="preserve">olacaktır. </w:t>
      </w:r>
      <w:r>
        <w:rPr>
          <w:spacing w:val="-3"/>
        </w:rPr>
        <w:t xml:space="preserve">Sözleşmenin ihaleye </w:t>
      </w:r>
      <w:r>
        <w:t xml:space="preserve">katılan özel </w:t>
      </w:r>
      <w:r>
        <w:rPr>
          <w:spacing w:val="-4"/>
        </w:rPr>
        <w:t xml:space="preserve">veya </w:t>
      </w:r>
      <w:r>
        <w:t xml:space="preserve">tüzel kişinin </w:t>
      </w:r>
      <w:r>
        <w:rPr>
          <w:spacing w:val="-2"/>
        </w:rPr>
        <w:t xml:space="preserve">kusurundan </w:t>
      </w:r>
      <w:r>
        <w:t xml:space="preserve">dolayı </w:t>
      </w:r>
      <w:r>
        <w:rPr>
          <w:spacing w:val="-3"/>
        </w:rPr>
        <w:t xml:space="preserve">feshi </w:t>
      </w:r>
      <w:r>
        <w:t>halinde de ayni işlemler</w:t>
      </w:r>
      <w:r>
        <w:rPr>
          <w:spacing w:val="-10"/>
        </w:rPr>
        <w:t xml:space="preserve"> </w:t>
      </w:r>
      <w:r>
        <w:t>yapılır.</w:t>
      </w:r>
    </w:p>
    <w:p w:rsidR="00973B67" w:rsidRDefault="00973B67" w:rsidP="00973B67">
      <w:pPr>
        <w:pStyle w:val="ListParagraph"/>
        <w:numPr>
          <w:ilvl w:val="1"/>
          <w:numId w:val="2"/>
        </w:numPr>
        <w:tabs>
          <w:tab w:val="left" w:pos="751"/>
        </w:tabs>
        <w:spacing w:line="276" w:lineRule="auto"/>
        <w:ind w:left="0" w:firstLine="0"/>
        <w:jc w:val="both"/>
      </w:pPr>
      <w:r>
        <w:rPr>
          <w:spacing w:val="-3"/>
        </w:rPr>
        <w:t xml:space="preserve">Yüklenici </w:t>
      </w:r>
      <w:r>
        <w:t xml:space="preserve">taahhüdünü </w:t>
      </w:r>
      <w:r>
        <w:rPr>
          <w:spacing w:val="-3"/>
        </w:rPr>
        <w:t xml:space="preserve">gecikme </w:t>
      </w:r>
      <w:r>
        <w:t xml:space="preserve">ile </w:t>
      </w:r>
      <w:r>
        <w:rPr>
          <w:spacing w:val="-4"/>
        </w:rPr>
        <w:t xml:space="preserve">yapması </w:t>
      </w:r>
      <w:r>
        <w:t xml:space="preserve">halinde, ihale dokümanlarında </w:t>
      </w:r>
      <w:r>
        <w:rPr>
          <w:spacing w:val="-3"/>
        </w:rPr>
        <w:t xml:space="preserve">ve/veya işbu </w:t>
      </w:r>
      <w:r>
        <w:t xml:space="preserve">sözleşmenin 7.’inci </w:t>
      </w:r>
      <w:r>
        <w:rPr>
          <w:spacing w:val="-3"/>
        </w:rPr>
        <w:t xml:space="preserve">maddesinde </w:t>
      </w:r>
      <w:r>
        <w:t xml:space="preserve">belirtilen gecikme </w:t>
      </w:r>
      <w:r>
        <w:rPr>
          <w:spacing w:val="-2"/>
        </w:rPr>
        <w:t xml:space="preserve">cezasını, </w:t>
      </w:r>
      <w:r w:rsidR="002578C5">
        <w:t>İdare (</w:t>
      </w:r>
      <w:r w:rsidR="002578C5">
        <w:rPr>
          <w:spacing w:val="-3"/>
        </w:rPr>
        <w:t>İhale Makamı</w:t>
      </w:r>
      <w:r w:rsidR="002578C5">
        <w:t>) 30 (Otuz</w:t>
      </w:r>
      <w:r>
        <w:t xml:space="preserve">) takvim günü </w:t>
      </w:r>
      <w:r>
        <w:rPr>
          <w:spacing w:val="-3"/>
        </w:rPr>
        <w:t xml:space="preserve">boyunca </w:t>
      </w:r>
      <w:r>
        <w:t xml:space="preserve">alma hakkına </w:t>
      </w:r>
      <w:r>
        <w:rPr>
          <w:spacing w:val="-3"/>
        </w:rPr>
        <w:t xml:space="preserve">sahiptir. </w:t>
      </w:r>
      <w:r w:rsidR="002578C5">
        <w:t>İdare (</w:t>
      </w:r>
      <w:r w:rsidR="002578C5">
        <w:rPr>
          <w:spacing w:val="-3"/>
        </w:rPr>
        <w:t>İhale Makamı</w:t>
      </w:r>
      <w:r w:rsidR="002578C5">
        <w:t>) 30 (O</w:t>
      </w:r>
      <w:r>
        <w:t xml:space="preserve">tuz) takvim gününün </w:t>
      </w:r>
      <w:r>
        <w:rPr>
          <w:spacing w:val="-3"/>
        </w:rPr>
        <w:t xml:space="preserve">sonunda </w:t>
      </w:r>
      <w:r>
        <w:t xml:space="preserve">sözleşmeyi feshetmekte ve kalan </w:t>
      </w:r>
      <w:r>
        <w:rPr>
          <w:spacing w:val="-2"/>
        </w:rPr>
        <w:t xml:space="preserve">işi </w:t>
      </w:r>
      <w:r>
        <w:t xml:space="preserve">Yüklenici adına yaptırıp </w:t>
      </w:r>
      <w:r>
        <w:rPr>
          <w:spacing w:val="-3"/>
        </w:rPr>
        <w:t xml:space="preserve">yaptırmamakta </w:t>
      </w:r>
      <w:r>
        <w:t xml:space="preserve">serbesttir. Buna ilaveten, işin niteliği, </w:t>
      </w:r>
      <w:r>
        <w:rPr>
          <w:spacing w:val="-3"/>
        </w:rPr>
        <w:t xml:space="preserve">niceliği, kapsamı </w:t>
      </w:r>
      <w:r>
        <w:t xml:space="preserve">ve kapasitesi dikkate alınarak, Yükleniciye ayrıca </w:t>
      </w:r>
      <w:r>
        <w:rPr>
          <w:spacing w:val="-4"/>
        </w:rPr>
        <w:t xml:space="preserve">uyarı </w:t>
      </w:r>
      <w:r>
        <w:rPr>
          <w:spacing w:val="-3"/>
        </w:rPr>
        <w:t xml:space="preserve">yapmaya gerek </w:t>
      </w:r>
      <w:r>
        <w:t xml:space="preserve">kalmaksızın, </w:t>
      </w:r>
      <w:r>
        <w:rPr>
          <w:spacing w:val="-4"/>
        </w:rPr>
        <w:t xml:space="preserve">İdare </w:t>
      </w:r>
      <w:r w:rsidR="002578C5">
        <w:t>(</w:t>
      </w:r>
      <w:r>
        <w:t xml:space="preserve">İhale </w:t>
      </w:r>
      <w:r w:rsidR="002578C5">
        <w:rPr>
          <w:spacing w:val="-3"/>
        </w:rPr>
        <w:t>Makamı</w:t>
      </w:r>
      <w:r>
        <w:t xml:space="preserve">), kesin </w:t>
      </w:r>
      <w:r>
        <w:rPr>
          <w:spacing w:val="-3"/>
        </w:rPr>
        <w:t xml:space="preserve">teminatı </w:t>
      </w:r>
      <w:r>
        <w:t xml:space="preserve">gelir kaydedilebilecek şekilde </w:t>
      </w:r>
      <w:r>
        <w:rPr>
          <w:spacing w:val="-3"/>
        </w:rPr>
        <w:t xml:space="preserve">sözleşmeyi </w:t>
      </w:r>
      <w:r>
        <w:t>feshedebilir.</w:t>
      </w:r>
    </w:p>
    <w:p w:rsidR="00973B67" w:rsidRDefault="00973B67" w:rsidP="00973B67">
      <w:pPr>
        <w:pStyle w:val="ListParagraph"/>
        <w:numPr>
          <w:ilvl w:val="1"/>
          <w:numId w:val="2"/>
        </w:numPr>
        <w:tabs>
          <w:tab w:val="left" w:pos="779"/>
        </w:tabs>
        <w:spacing w:line="276" w:lineRule="auto"/>
        <w:ind w:left="0" w:firstLine="0"/>
        <w:jc w:val="both"/>
      </w:pPr>
      <w:r>
        <w:t xml:space="preserve">Fesih </w:t>
      </w:r>
      <w:r>
        <w:rPr>
          <w:spacing w:val="-3"/>
        </w:rPr>
        <w:t xml:space="preserve">olması durumunda </w:t>
      </w:r>
      <w:proofErr w:type="spellStart"/>
      <w:r>
        <w:t>ihzarata</w:t>
      </w:r>
      <w:proofErr w:type="spellEnd"/>
      <w:r>
        <w:t xml:space="preserve"> konu olan ve </w:t>
      </w:r>
      <w:r>
        <w:rPr>
          <w:spacing w:val="-4"/>
        </w:rPr>
        <w:t xml:space="preserve">İdare </w:t>
      </w:r>
      <w:r w:rsidR="002578C5">
        <w:t>(</w:t>
      </w:r>
      <w:r w:rsidR="002578C5">
        <w:rPr>
          <w:spacing w:val="-3"/>
        </w:rPr>
        <w:t>İhale Makamı</w:t>
      </w:r>
      <w:r>
        <w:t xml:space="preserve">) tarafından ödenmiş olan tüm malzemelerin </w:t>
      </w:r>
      <w:r>
        <w:rPr>
          <w:spacing w:val="-3"/>
        </w:rPr>
        <w:t xml:space="preserve">mülkiyeti </w:t>
      </w:r>
      <w:r>
        <w:t xml:space="preserve">hiçbir işleme </w:t>
      </w:r>
      <w:r>
        <w:rPr>
          <w:spacing w:val="-3"/>
        </w:rPr>
        <w:t xml:space="preserve">gerek </w:t>
      </w:r>
      <w:r w:rsidR="002578C5">
        <w:t>olmaksızın İdareye (</w:t>
      </w:r>
      <w:r>
        <w:rPr>
          <w:spacing w:val="-3"/>
        </w:rPr>
        <w:t>İha</w:t>
      </w:r>
      <w:r w:rsidR="002578C5">
        <w:rPr>
          <w:spacing w:val="-3"/>
        </w:rPr>
        <w:t>le Makamına</w:t>
      </w:r>
      <w:r>
        <w:t xml:space="preserve">)  intikal eder ve Yüklenici </w:t>
      </w:r>
      <w:r>
        <w:rPr>
          <w:spacing w:val="-3"/>
        </w:rPr>
        <w:t xml:space="preserve">bunlar üzerinde </w:t>
      </w:r>
      <w:r>
        <w:rPr>
          <w:spacing w:val="-4"/>
        </w:rPr>
        <w:t xml:space="preserve">hak </w:t>
      </w:r>
      <w:r>
        <w:t>iddia</w:t>
      </w:r>
      <w:r>
        <w:rPr>
          <w:spacing w:val="18"/>
        </w:rPr>
        <w:t xml:space="preserve"> </w:t>
      </w:r>
      <w:r>
        <w:rPr>
          <w:spacing w:val="-3"/>
        </w:rPr>
        <w:t>edemez.</w:t>
      </w:r>
    </w:p>
    <w:p w:rsidR="00973B67" w:rsidRDefault="00973B67" w:rsidP="00973B67">
      <w:pPr>
        <w:pStyle w:val="ListParagraph"/>
        <w:numPr>
          <w:ilvl w:val="1"/>
          <w:numId w:val="2"/>
        </w:numPr>
        <w:tabs>
          <w:tab w:val="left" w:pos="801"/>
        </w:tabs>
        <w:spacing w:line="276" w:lineRule="auto"/>
        <w:ind w:left="0" w:firstLine="0"/>
        <w:jc w:val="both"/>
      </w:pPr>
      <w:r>
        <w:rPr>
          <w:spacing w:val="-3"/>
        </w:rPr>
        <w:t xml:space="preserve">Sözleşmenin </w:t>
      </w:r>
      <w:r>
        <w:t xml:space="preserve">fesih </w:t>
      </w:r>
      <w:r>
        <w:rPr>
          <w:spacing w:val="-3"/>
        </w:rPr>
        <w:t xml:space="preserve">edilmesi </w:t>
      </w:r>
      <w:r w:rsidR="002578C5">
        <w:t>ile Yüklenicinin İdare (</w:t>
      </w:r>
      <w:r w:rsidR="002578C5">
        <w:rPr>
          <w:spacing w:val="-3"/>
        </w:rPr>
        <w:t>İhale Makamı</w:t>
      </w:r>
      <w:r>
        <w:t xml:space="preserve">) ile </w:t>
      </w:r>
      <w:r>
        <w:rPr>
          <w:spacing w:val="-3"/>
        </w:rPr>
        <w:t xml:space="preserve">ilişkisi </w:t>
      </w:r>
      <w:r>
        <w:t xml:space="preserve">kesilmiş olur. Sözleşmenin fesih edilmesine ait onay tarihinde işlerin </w:t>
      </w:r>
      <w:r>
        <w:rPr>
          <w:spacing w:val="-3"/>
        </w:rPr>
        <w:t xml:space="preserve">mevcut durumu </w:t>
      </w:r>
      <w:r>
        <w:t>ile ilgili, İdare (</w:t>
      </w:r>
      <w:r>
        <w:rPr>
          <w:spacing w:val="-3"/>
        </w:rPr>
        <w:t xml:space="preserve">İhale </w:t>
      </w:r>
      <w:r>
        <w:t xml:space="preserve">Makamı) tarafından görevlendirilecek bir </w:t>
      </w:r>
      <w:r>
        <w:rPr>
          <w:spacing w:val="-3"/>
        </w:rPr>
        <w:t xml:space="preserve">heyet </w:t>
      </w:r>
      <w:r>
        <w:t xml:space="preserve">tarafından </w:t>
      </w:r>
      <w:r>
        <w:rPr>
          <w:spacing w:val="-3"/>
        </w:rPr>
        <w:t xml:space="preserve">Yüklenici </w:t>
      </w:r>
      <w:r>
        <w:rPr>
          <w:spacing w:val="-4"/>
        </w:rPr>
        <w:t xml:space="preserve">ve/veya </w:t>
      </w:r>
      <w:r>
        <w:t xml:space="preserve">vekili ile </w:t>
      </w:r>
      <w:r>
        <w:rPr>
          <w:spacing w:val="-3"/>
        </w:rPr>
        <w:t xml:space="preserve">birlikte yerinde </w:t>
      </w:r>
      <w:r>
        <w:t xml:space="preserve">tespit edilerek “Durum Tespit Tutanağı” düzenlenir. </w:t>
      </w:r>
      <w:r>
        <w:rPr>
          <w:spacing w:val="-3"/>
        </w:rPr>
        <w:t xml:space="preserve">Durum </w:t>
      </w:r>
      <w:r>
        <w:t xml:space="preserve">tespiti esnasında Yüklenici </w:t>
      </w:r>
      <w:r>
        <w:rPr>
          <w:spacing w:val="-3"/>
        </w:rPr>
        <w:t xml:space="preserve">ve/veya </w:t>
      </w:r>
      <w:r>
        <w:t xml:space="preserve">vekili hazır bulunmadığı </w:t>
      </w:r>
      <w:r>
        <w:rPr>
          <w:spacing w:val="-3"/>
        </w:rPr>
        <w:t xml:space="preserve">takdirde </w:t>
      </w:r>
      <w:r>
        <w:t xml:space="preserve">bu </w:t>
      </w:r>
      <w:r>
        <w:rPr>
          <w:spacing w:val="-3"/>
        </w:rPr>
        <w:t xml:space="preserve">husus </w:t>
      </w:r>
      <w:r>
        <w:t>tutanakta</w:t>
      </w:r>
      <w:r>
        <w:rPr>
          <w:spacing w:val="9"/>
        </w:rPr>
        <w:t xml:space="preserve"> </w:t>
      </w:r>
      <w:r>
        <w:t>belirtilir.</w:t>
      </w:r>
    </w:p>
    <w:p w:rsidR="00973B67" w:rsidRDefault="00973B67" w:rsidP="00973B67">
      <w:pPr>
        <w:pStyle w:val="ListParagraph"/>
        <w:numPr>
          <w:ilvl w:val="1"/>
          <w:numId w:val="2"/>
        </w:numPr>
        <w:tabs>
          <w:tab w:val="left" w:pos="772"/>
        </w:tabs>
        <w:spacing w:line="276" w:lineRule="auto"/>
        <w:ind w:left="0" w:firstLine="0"/>
        <w:jc w:val="both"/>
      </w:pPr>
      <w:r>
        <w:rPr>
          <w:spacing w:val="-3"/>
        </w:rPr>
        <w:t xml:space="preserve">Sözleşmenin </w:t>
      </w:r>
      <w:r>
        <w:t xml:space="preserve">feshi halinde İdare </w:t>
      </w:r>
      <w:r>
        <w:rPr>
          <w:spacing w:val="-3"/>
        </w:rPr>
        <w:t xml:space="preserve">(İhale </w:t>
      </w:r>
      <w:r>
        <w:t xml:space="preserve">Makamı) şantiyeye el koyar ve </w:t>
      </w:r>
      <w:r>
        <w:rPr>
          <w:spacing w:val="-2"/>
        </w:rPr>
        <w:t xml:space="preserve">işi </w:t>
      </w:r>
      <w:r>
        <w:rPr>
          <w:spacing w:val="-3"/>
        </w:rPr>
        <w:t xml:space="preserve">başkasına </w:t>
      </w:r>
      <w:r>
        <w:t xml:space="preserve">yaptırabilir. Eğer söz </w:t>
      </w:r>
      <w:r>
        <w:rPr>
          <w:spacing w:val="-3"/>
        </w:rPr>
        <w:t xml:space="preserve">konusu </w:t>
      </w:r>
      <w:r>
        <w:t xml:space="preserve">iş kalan para </w:t>
      </w:r>
      <w:r>
        <w:rPr>
          <w:spacing w:val="-6"/>
        </w:rPr>
        <w:t xml:space="preserve">ve </w:t>
      </w:r>
      <w:r>
        <w:t xml:space="preserve">teminat bedeli ile tamamlanamazsa, </w:t>
      </w:r>
      <w:r>
        <w:rPr>
          <w:spacing w:val="-3"/>
        </w:rPr>
        <w:t xml:space="preserve">ihtiyaç </w:t>
      </w:r>
      <w:r>
        <w:t xml:space="preserve">duyulan </w:t>
      </w:r>
      <w:r>
        <w:rPr>
          <w:spacing w:val="-3"/>
        </w:rPr>
        <w:t xml:space="preserve">miktar </w:t>
      </w:r>
      <w:r>
        <w:t xml:space="preserve">Yükleniciden talep edilir. İdare </w:t>
      </w:r>
      <w:r>
        <w:rPr>
          <w:spacing w:val="-3"/>
        </w:rPr>
        <w:t xml:space="preserve">(İhale </w:t>
      </w:r>
      <w:r>
        <w:t xml:space="preserve">Makamı) </w:t>
      </w:r>
      <w:r>
        <w:rPr>
          <w:spacing w:val="-3"/>
        </w:rPr>
        <w:t xml:space="preserve">fesih etme </w:t>
      </w:r>
      <w:r>
        <w:t xml:space="preserve">işleminden </w:t>
      </w:r>
      <w:r>
        <w:rPr>
          <w:spacing w:val="-4"/>
        </w:rPr>
        <w:t xml:space="preserve">sonra </w:t>
      </w:r>
      <w:r>
        <w:rPr>
          <w:spacing w:val="-5"/>
        </w:rPr>
        <w:t xml:space="preserve">işi </w:t>
      </w:r>
      <w:r>
        <w:t xml:space="preserve">yeniden </w:t>
      </w:r>
      <w:r>
        <w:rPr>
          <w:spacing w:val="-3"/>
        </w:rPr>
        <w:t xml:space="preserve">Yasada </w:t>
      </w:r>
      <w:r>
        <w:t xml:space="preserve">belirtilen usullerden </w:t>
      </w:r>
      <w:r>
        <w:rPr>
          <w:spacing w:val="-3"/>
        </w:rPr>
        <w:t xml:space="preserve">herhangi </w:t>
      </w:r>
      <w:r>
        <w:t xml:space="preserve">biri ile </w:t>
      </w:r>
      <w:r>
        <w:rPr>
          <w:spacing w:val="-3"/>
        </w:rPr>
        <w:t xml:space="preserve">yeniden </w:t>
      </w:r>
      <w:r>
        <w:t xml:space="preserve">ihale etmekte </w:t>
      </w:r>
      <w:r>
        <w:rPr>
          <w:spacing w:val="-3"/>
        </w:rPr>
        <w:t xml:space="preserve">serbesttir. </w:t>
      </w:r>
      <w:r>
        <w:t xml:space="preserve">Geri kalan işlerin başka bir Yükleniciye ihalesinden dolayı, </w:t>
      </w:r>
      <w:r>
        <w:rPr>
          <w:spacing w:val="-3"/>
        </w:rPr>
        <w:t xml:space="preserve">sözleşmenin </w:t>
      </w:r>
      <w:r>
        <w:t>feshinden Yüklenici hiçbir hak iddiasında</w:t>
      </w:r>
      <w:r>
        <w:rPr>
          <w:spacing w:val="2"/>
        </w:rPr>
        <w:t xml:space="preserve"> </w:t>
      </w:r>
      <w:r>
        <w:rPr>
          <w:spacing w:val="-3"/>
        </w:rPr>
        <w:t>bulunamaz.</w:t>
      </w:r>
    </w:p>
    <w:p w:rsidR="00973B67" w:rsidRDefault="00973B67" w:rsidP="00973B67">
      <w:pPr>
        <w:pStyle w:val="ListParagraph"/>
        <w:numPr>
          <w:ilvl w:val="1"/>
          <w:numId w:val="2"/>
        </w:numPr>
        <w:tabs>
          <w:tab w:val="left" w:pos="772"/>
        </w:tabs>
        <w:spacing w:line="276" w:lineRule="auto"/>
        <w:ind w:left="0" w:firstLine="0"/>
        <w:jc w:val="both"/>
      </w:pPr>
      <w:r>
        <w:rPr>
          <w:spacing w:val="-3"/>
        </w:rPr>
        <w:t xml:space="preserve">Aşağıdaki </w:t>
      </w:r>
      <w:r>
        <w:t>durumlar, özel fesih</w:t>
      </w:r>
      <w:r>
        <w:rPr>
          <w:spacing w:val="-7"/>
        </w:rPr>
        <w:t xml:space="preserve"> </w:t>
      </w:r>
      <w:r>
        <w:rPr>
          <w:spacing w:val="-3"/>
        </w:rPr>
        <w:t>nedenleridir;</w:t>
      </w:r>
    </w:p>
    <w:p w:rsidR="00973B67" w:rsidRDefault="00973B67" w:rsidP="00973B67">
      <w:pPr>
        <w:pStyle w:val="ListParagraph"/>
        <w:numPr>
          <w:ilvl w:val="0"/>
          <w:numId w:val="11"/>
        </w:numPr>
        <w:tabs>
          <w:tab w:val="left" w:pos="1226"/>
        </w:tabs>
        <w:spacing w:line="276" w:lineRule="auto"/>
      </w:pPr>
      <w:r>
        <w:t xml:space="preserve">Lefkoşa </w:t>
      </w:r>
      <w:r>
        <w:rPr>
          <w:spacing w:val="-4"/>
        </w:rPr>
        <w:t xml:space="preserve">Türk </w:t>
      </w:r>
      <w:r>
        <w:t xml:space="preserve">Belediyesi’nin izni olmadan işin başkasına </w:t>
      </w:r>
      <w:r>
        <w:rPr>
          <w:spacing w:val="-3"/>
        </w:rPr>
        <w:t>devredilmesi</w:t>
      </w:r>
      <w:r>
        <w:rPr>
          <w:spacing w:val="-1"/>
        </w:rPr>
        <w:t xml:space="preserve"> </w:t>
      </w:r>
      <w:r>
        <w:t>halinde,</w:t>
      </w:r>
    </w:p>
    <w:p w:rsidR="00973B67" w:rsidRDefault="00973B67" w:rsidP="00973B67">
      <w:pPr>
        <w:pStyle w:val="ListParagraph"/>
        <w:numPr>
          <w:ilvl w:val="0"/>
          <w:numId w:val="11"/>
        </w:numPr>
        <w:tabs>
          <w:tab w:val="left" w:pos="1262"/>
        </w:tabs>
        <w:spacing w:line="276" w:lineRule="auto"/>
      </w:pPr>
      <w:r>
        <w:t xml:space="preserve">İhaleyi kazanan özel veya tüzel kişinin iflası ya da ölümü halinde, (Ölüm halinde, </w:t>
      </w:r>
      <w:r>
        <w:rPr>
          <w:spacing w:val="-2"/>
        </w:rPr>
        <w:t xml:space="preserve">işi </w:t>
      </w:r>
      <w:r>
        <w:t xml:space="preserve">sürdürmek isteyen varislerin </w:t>
      </w:r>
      <w:r>
        <w:rPr>
          <w:spacing w:val="4"/>
        </w:rPr>
        <w:t xml:space="preserve">15 </w:t>
      </w:r>
      <w:r w:rsidR="00E83C0B">
        <w:rPr>
          <w:spacing w:val="-3"/>
        </w:rPr>
        <w:t>(On Beş</w:t>
      </w:r>
      <w:r>
        <w:rPr>
          <w:spacing w:val="-3"/>
        </w:rPr>
        <w:t xml:space="preserve">) </w:t>
      </w:r>
      <w:r>
        <w:t xml:space="preserve">takvim </w:t>
      </w:r>
      <w:r>
        <w:rPr>
          <w:spacing w:val="-3"/>
        </w:rPr>
        <w:t xml:space="preserve">günü </w:t>
      </w:r>
      <w:r>
        <w:t xml:space="preserve">içinde </w:t>
      </w:r>
      <w:r>
        <w:rPr>
          <w:spacing w:val="-3"/>
        </w:rPr>
        <w:t xml:space="preserve">başvurmaları şartı </w:t>
      </w:r>
      <w:r>
        <w:t xml:space="preserve">ile işin </w:t>
      </w:r>
      <w:r>
        <w:rPr>
          <w:spacing w:val="-3"/>
        </w:rPr>
        <w:t xml:space="preserve">tamamlanması </w:t>
      </w:r>
      <w:r>
        <w:t>varislere bırakılabilir.)</w:t>
      </w:r>
    </w:p>
    <w:p w:rsidR="00973B67" w:rsidRDefault="00973B67" w:rsidP="00973B67">
      <w:pPr>
        <w:pStyle w:val="ListParagraph"/>
        <w:numPr>
          <w:ilvl w:val="2"/>
          <w:numId w:val="11"/>
        </w:numPr>
        <w:tabs>
          <w:tab w:val="left" w:pos="1218"/>
        </w:tabs>
        <w:spacing w:line="276" w:lineRule="auto"/>
        <w:ind w:left="284" w:hanging="142"/>
      </w:pPr>
      <w:r>
        <w:t xml:space="preserve">İhaleyi kazanan </w:t>
      </w:r>
      <w:r>
        <w:rPr>
          <w:spacing w:val="-3"/>
        </w:rPr>
        <w:t xml:space="preserve">özel </w:t>
      </w:r>
      <w:r>
        <w:t xml:space="preserve">veya tüzel kişinin hapis cezası ile </w:t>
      </w:r>
      <w:r>
        <w:rPr>
          <w:spacing w:val="-3"/>
        </w:rPr>
        <w:t>mahkûmiyeti</w:t>
      </w:r>
      <w:r>
        <w:rPr>
          <w:spacing w:val="7"/>
        </w:rPr>
        <w:t xml:space="preserve"> </w:t>
      </w:r>
      <w:r>
        <w:rPr>
          <w:spacing w:val="-3"/>
        </w:rPr>
        <w:t>halinde,</w:t>
      </w:r>
    </w:p>
    <w:p w:rsidR="00973B67" w:rsidRDefault="00973B67" w:rsidP="00973B67">
      <w:pPr>
        <w:pStyle w:val="ListParagraph"/>
        <w:numPr>
          <w:ilvl w:val="2"/>
          <w:numId w:val="11"/>
        </w:numPr>
        <w:tabs>
          <w:tab w:val="left" w:pos="1269"/>
        </w:tabs>
        <w:spacing w:line="276" w:lineRule="auto"/>
        <w:ind w:left="284" w:hanging="142"/>
        <w:jc w:val="both"/>
      </w:pPr>
      <w:r>
        <w:t xml:space="preserve">İhaleyi kazanan </w:t>
      </w:r>
      <w:r>
        <w:rPr>
          <w:spacing w:val="-3"/>
        </w:rPr>
        <w:t xml:space="preserve">özel </w:t>
      </w:r>
      <w:r>
        <w:t xml:space="preserve">veya tüzel kişinin </w:t>
      </w:r>
      <w:r>
        <w:rPr>
          <w:spacing w:val="-3"/>
        </w:rPr>
        <w:t xml:space="preserve">sözleşmenin </w:t>
      </w:r>
      <w:r>
        <w:t xml:space="preserve">yerine getirilmesine </w:t>
      </w:r>
      <w:r>
        <w:rPr>
          <w:spacing w:val="-3"/>
        </w:rPr>
        <w:t xml:space="preserve">engel olacak </w:t>
      </w:r>
      <w:r>
        <w:t xml:space="preserve">derecede ağır </w:t>
      </w:r>
      <w:r>
        <w:rPr>
          <w:spacing w:val="-3"/>
        </w:rPr>
        <w:t xml:space="preserve">hastalık </w:t>
      </w:r>
      <w:r>
        <w:t xml:space="preserve">nedeniyle taahhüdünü yapamayacak </w:t>
      </w:r>
      <w:r>
        <w:rPr>
          <w:spacing w:val="-4"/>
        </w:rPr>
        <w:t xml:space="preserve">olması </w:t>
      </w:r>
      <w:r>
        <w:t xml:space="preserve">halinde, </w:t>
      </w:r>
      <w:r>
        <w:rPr>
          <w:spacing w:val="-3"/>
        </w:rPr>
        <w:t xml:space="preserve">(bu durumların </w:t>
      </w:r>
      <w:r>
        <w:t xml:space="preserve">oluşundan başlamak üzere 30 </w:t>
      </w:r>
      <w:r>
        <w:rPr>
          <w:spacing w:val="-3"/>
        </w:rPr>
        <w:t xml:space="preserve">(otuz) </w:t>
      </w:r>
      <w:r>
        <w:t xml:space="preserve">takvim </w:t>
      </w:r>
      <w:r>
        <w:rPr>
          <w:spacing w:val="-3"/>
        </w:rPr>
        <w:t xml:space="preserve">günü </w:t>
      </w:r>
      <w:r>
        <w:t xml:space="preserve">içerisinde İdarenin </w:t>
      </w:r>
      <w:r>
        <w:rPr>
          <w:spacing w:val="-3"/>
        </w:rPr>
        <w:t xml:space="preserve">(İhale </w:t>
      </w:r>
      <w:r>
        <w:t xml:space="preserve">Makamının) </w:t>
      </w:r>
      <w:proofErr w:type="gramStart"/>
      <w:r>
        <w:rPr>
          <w:spacing w:val="-3"/>
        </w:rPr>
        <w:t xml:space="preserve">kabul  </w:t>
      </w:r>
      <w:r>
        <w:t>edeceği</w:t>
      </w:r>
      <w:proofErr w:type="gramEnd"/>
      <w:r>
        <w:t xml:space="preserve">  </w:t>
      </w:r>
      <w:r>
        <w:rPr>
          <w:spacing w:val="-3"/>
        </w:rPr>
        <w:t xml:space="preserve">birini </w:t>
      </w:r>
      <w:r>
        <w:t xml:space="preserve">vekil tayin </w:t>
      </w:r>
      <w:r>
        <w:rPr>
          <w:spacing w:val="-3"/>
        </w:rPr>
        <w:t xml:space="preserve">etmek şartı </w:t>
      </w:r>
      <w:r>
        <w:t>ile taahhüdüne devam</w:t>
      </w:r>
      <w:r>
        <w:rPr>
          <w:spacing w:val="-14"/>
        </w:rPr>
        <w:t xml:space="preserve"> </w:t>
      </w:r>
      <w:r>
        <w:t>edebilir.)</w:t>
      </w:r>
    </w:p>
    <w:p w:rsidR="00973B67" w:rsidRPr="00D354BA" w:rsidRDefault="00973B67" w:rsidP="00973B67">
      <w:pPr>
        <w:pStyle w:val="ListParagraph"/>
        <w:numPr>
          <w:ilvl w:val="2"/>
          <w:numId w:val="11"/>
        </w:numPr>
        <w:tabs>
          <w:tab w:val="left" w:pos="1269"/>
        </w:tabs>
        <w:spacing w:line="276" w:lineRule="auto"/>
        <w:ind w:left="284" w:hanging="142"/>
        <w:jc w:val="both"/>
      </w:pPr>
      <w:r>
        <w:t xml:space="preserve">İhaleyi kazanan özel veya tüzel kişinin ihale </w:t>
      </w:r>
      <w:r w:rsidRPr="00C73FDF">
        <w:rPr>
          <w:spacing w:val="-3"/>
        </w:rPr>
        <w:t xml:space="preserve">şartlarına </w:t>
      </w:r>
      <w:r>
        <w:t xml:space="preserve">uymadığının anlaşılması halinde, ihale kararını </w:t>
      </w:r>
      <w:r w:rsidRPr="00C73FDF">
        <w:rPr>
          <w:spacing w:val="-3"/>
        </w:rPr>
        <w:t xml:space="preserve">İhale Değerlendirme </w:t>
      </w:r>
      <w:proofErr w:type="spellStart"/>
      <w:proofErr w:type="gramStart"/>
      <w:r w:rsidRPr="00C73FDF">
        <w:rPr>
          <w:spacing w:val="-3"/>
        </w:rPr>
        <w:t>Komisyonu,sözleşmeyi</w:t>
      </w:r>
      <w:proofErr w:type="spellEnd"/>
      <w:proofErr w:type="gramEnd"/>
      <w:r w:rsidRPr="00C73FDF">
        <w:rPr>
          <w:spacing w:val="-3"/>
        </w:rPr>
        <w:t xml:space="preserve"> </w:t>
      </w:r>
      <w:r w:rsidRPr="00C73FDF">
        <w:rPr>
          <w:spacing w:val="-2"/>
        </w:rPr>
        <w:t xml:space="preserve">ise </w:t>
      </w:r>
      <w:r w:rsidRPr="00C73FDF">
        <w:rPr>
          <w:spacing w:val="-3"/>
        </w:rPr>
        <w:t xml:space="preserve">İhale </w:t>
      </w:r>
      <w:r>
        <w:t>Makamının(İdarenin) en yüksek derecedeki amiri fesih</w:t>
      </w:r>
      <w:r w:rsidRPr="00C73FDF">
        <w:rPr>
          <w:spacing w:val="3"/>
        </w:rPr>
        <w:t xml:space="preserve"> </w:t>
      </w:r>
      <w:r w:rsidRPr="00C73FDF">
        <w:rPr>
          <w:spacing w:val="-3"/>
        </w:rPr>
        <w:t>eder.</w:t>
      </w:r>
    </w:p>
    <w:p w:rsidR="00973B67" w:rsidRDefault="00973B67" w:rsidP="00973B67">
      <w:pPr>
        <w:pStyle w:val="BodyText"/>
        <w:spacing w:line="276" w:lineRule="auto"/>
        <w:rPr>
          <w:sz w:val="19"/>
        </w:rPr>
      </w:pPr>
    </w:p>
    <w:p w:rsidR="00D354BA" w:rsidRDefault="00D354BA" w:rsidP="00973B67">
      <w:pPr>
        <w:pStyle w:val="BodyText"/>
        <w:spacing w:line="276" w:lineRule="auto"/>
        <w:rPr>
          <w:sz w:val="19"/>
        </w:rPr>
      </w:pPr>
    </w:p>
    <w:p w:rsidR="00973B67" w:rsidRPr="00C73FDF" w:rsidRDefault="00973B67" w:rsidP="00973B67">
      <w:pPr>
        <w:pStyle w:val="Heading1"/>
        <w:spacing w:line="276" w:lineRule="auto"/>
        <w:ind w:left="0"/>
      </w:pPr>
      <w:r>
        <w:t>Madde 17 - Anlaşmazlıkların Çözüm Şekli</w:t>
      </w:r>
    </w:p>
    <w:p w:rsidR="00973B67" w:rsidRDefault="00973B67" w:rsidP="00973B67">
      <w:pPr>
        <w:pStyle w:val="BodyText"/>
        <w:spacing w:line="276" w:lineRule="auto"/>
        <w:jc w:val="both"/>
      </w:pPr>
      <w:r>
        <w:t xml:space="preserve">Taraflar arasında imzalanan sözleşmenin uygulanması esnasında doğacak anlaşmazlıklar, karşılıklı müzakereler ile halledilmeye çalışılacaktır. Giderilemeyen anlaşmazlıkların olması durumunda ise KKTC Mahkemeleri yetkili olacak ve KKTC’nin tüm yasal mevzuatları anlaşmazlıkların çözümü esnasında geçerli </w:t>
      </w:r>
      <w:r>
        <w:lastRenderedPageBreak/>
        <w:t>olacaktır.</w:t>
      </w:r>
    </w:p>
    <w:p w:rsidR="00973B67" w:rsidRDefault="00973B67" w:rsidP="00973B67">
      <w:pPr>
        <w:pStyle w:val="BodyText"/>
        <w:spacing w:line="276" w:lineRule="auto"/>
        <w:jc w:val="both"/>
      </w:pPr>
    </w:p>
    <w:p w:rsidR="00973B67" w:rsidRPr="00C73FDF" w:rsidRDefault="00973B67" w:rsidP="00973B67">
      <w:pPr>
        <w:pStyle w:val="Heading1"/>
        <w:spacing w:line="276" w:lineRule="auto"/>
        <w:ind w:left="0"/>
      </w:pPr>
      <w:r>
        <w:t>Madde 18 - Hükmü Bulunmayan Durumlar</w:t>
      </w:r>
    </w:p>
    <w:p w:rsidR="00973B67" w:rsidRDefault="00973B67" w:rsidP="00973B67">
      <w:pPr>
        <w:pStyle w:val="BodyText"/>
        <w:spacing w:line="276" w:lineRule="auto"/>
        <w:jc w:val="both"/>
      </w:pPr>
      <w:r>
        <w:rPr>
          <w:spacing w:val="-3"/>
        </w:rPr>
        <w:t xml:space="preserve">Sözleşme </w:t>
      </w:r>
      <w:r>
        <w:t xml:space="preserve">ve eklerinde hüküm </w:t>
      </w:r>
      <w:r>
        <w:rPr>
          <w:spacing w:val="-3"/>
        </w:rPr>
        <w:t xml:space="preserve">bulunmayan </w:t>
      </w:r>
      <w:r>
        <w:t xml:space="preserve">durumlarda, </w:t>
      </w:r>
      <w:r>
        <w:rPr>
          <w:spacing w:val="-3"/>
        </w:rPr>
        <w:t xml:space="preserve">konunun </w:t>
      </w:r>
      <w:r>
        <w:t xml:space="preserve">ilgisine </w:t>
      </w:r>
      <w:r>
        <w:rPr>
          <w:spacing w:val="-3"/>
        </w:rPr>
        <w:t xml:space="preserve">göre </w:t>
      </w:r>
      <w:r>
        <w:t xml:space="preserve">20/2016 </w:t>
      </w:r>
      <w:r>
        <w:rPr>
          <w:spacing w:val="-3"/>
        </w:rPr>
        <w:t xml:space="preserve">sayılı </w:t>
      </w:r>
      <w:r>
        <w:rPr>
          <w:spacing w:val="-5"/>
        </w:rPr>
        <w:t xml:space="preserve">Kamu </w:t>
      </w:r>
      <w:r>
        <w:rPr>
          <w:spacing w:val="-3"/>
        </w:rPr>
        <w:t xml:space="preserve">İhale Yasası </w:t>
      </w:r>
      <w:r>
        <w:t xml:space="preserve">ve bu </w:t>
      </w:r>
      <w:r>
        <w:rPr>
          <w:spacing w:val="-3"/>
        </w:rPr>
        <w:t xml:space="preserve">Yasa altında </w:t>
      </w:r>
      <w:r>
        <w:t xml:space="preserve">düzenlenmiş olan Yapım İşleri </w:t>
      </w:r>
      <w:r>
        <w:rPr>
          <w:spacing w:val="-3"/>
        </w:rPr>
        <w:t xml:space="preserve">Tüzüğü </w:t>
      </w:r>
      <w:r>
        <w:t>hükümleri</w:t>
      </w:r>
      <w:r>
        <w:rPr>
          <w:spacing w:val="37"/>
        </w:rPr>
        <w:t xml:space="preserve"> </w:t>
      </w:r>
      <w:r>
        <w:t>uygulanır.</w:t>
      </w:r>
    </w:p>
    <w:p w:rsidR="00973B67" w:rsidRDefault="00973B67" w:rsidP="00973B67">
      <w:pPr>
        <w:spacing w:line="276" w:lineRule="auto"/>
        <w:jc w:val="both"/>
      </w:pPr>
    </w:p>
    <w:p w:rsidR="00973B67" w:rsidRPr="00C73FDF" w:rsidRDefault="00973B67" w:rsidP="00973B67">
      <w:pPr>
        <w:pStyle w:val="Heading1"/>
        <w:spacing w:line="276" w:lineRule="auto"/>
        <w:ind w:left="0"/>
      </w:pPr>
      <w:r>
        <w:t>Madde 19 - Sözleşme Ekleri</w:t>
      </w:r>
    </w:p>
    <w:p w:rsidR="00973B67" w:rsidRDefault="00973B67" w:rsidP="00973B67">
      <w:pPr>
        <w:pStyle w:val="BodyText"/>
        <w:spacing w:line="276" w:lineRule="auto"/>
      </w:pPr>
      <w:r>
        <w:t>İhale kapsamında, aşağıda belirtilenler sözleşmenin bir parçası ve tamamlayıcısı olarak bağlayıcıdırlar.</w:t>
      </w:r>
    </w:p>
    <w:p w:rsidR="00973B67" w:rsidRDefault="00973B67" w:rsidP="00973B67">
      <w:pPr>
        <w:pStyle w:val="BodyText"/>
        <w:spacing w:line="276" w:lineRule="auto"/>
        <w:rPr>
          <w:sz w:val="20"/>
        </w:rPr>
      </w:pPr>
    </w:p>
    <w:p w:rsidR="00973B67" w:rsidRDefault="00973B67" w:rsidP="00973B67">
      <w:pPr>
        <w:pStyle w:val="ListParagraph"/>
        <w:numPr>
          <w:ilvl w:val="0"/>
          <w:numId w:val="1"/>
        </w:numPr>
        <w:tabs>
          <w:tab w:val="left" w:pos="866"/>
        </w:tabs>
        <w:spacing w:line="276" w:lineRule="auto"/>
        <w:ind w:left="0"/>
      </w:pPr>
      <w:r>
        <w:rPr>
          <w:spacing w:val="-3"/>
        </w:rPr>
        <w:t>İhale</w:t>
      </w:r>
      <w:r>
        <w:rPr>
          <w:spacing w:val="3"/>
        </w:rPr>
        <w:t xml:space="preserve"> </w:t>
      </w:r>
      <w:r>
        <w:t>Kararı</w:t>
      </w:r>
    </w:p>
    <w:p w:rsidR="00973B67" w:rsidRDefault="00973B67" w:rsidP="00973B67">
      <w:pPr>
        <w:pStyle w:val="ListParagraph"/>
        <w:numPr>
          <w:ilvl w:val="0"/>
          <w:numId w:val="1"/>
        </w:numPr>
        <w:tabs>
          <w:tab w:val="left" w:pos="866"/>
        </w:tabs>
        <w:spacing w:line="276" w:lineRule="auto"/>
        <w:ind w:left="0"/>
      </w:pPr>
      <w:r>
        <w:t>Kesin</w:t>
      </w:r>
      <w:r>
        <w:rPr>
          <w:spacing w:val="-2"/>
        </w:rPr>
        <w:t xml:space="preserve"> </w:t>
      </w:r>
      <w:r>
        <w:t>Teminat</w:t>
      </w:r>
    </w:p>
    <w:p w:rsidR="00973B67" w:rsidRDefault="00973B67" w:rsidP="00973B67">
      <w:pPr>
        <w:pStyle w:val="ListParagraph"/>
        <w:numPr>
          <w:ilvl w:val="0"/>
          <w:numId w:val="1"/>
        </w:numPr>
        <w:tabs>
          <w:tab w:val="left" w:pos="866"/>
        </w:tabs>
        <w:spacing w:line="276" w:lineRule="auto"/>
        <w:ind w:left="0"/>
      </w:pPr>
      <w:r>
        <w:t>Özel İdari</w:t>
      </w:r>
      <w:r>
        <w:rPr>
          <w:spacing w:val="4"/>
        </w:rPr>
        <w:t xml:space="preserve"> </w:t>
      </w:r>
      <w:r>
        <w:rPr>
          <w:spacing w:val="-3"/>
        </w:rPr>
        <w:t>Şartname</w:t>
      </w:r>
    </w:p>
    <w:p w:rsidR="00973B67" w:rsidRDefault="00973B67" w:rsidP="00973B67">
      <w:pPr>
        <w:pStyle w:val="ListParagraph"/>
        <w:numPr>
          <w:ilvl w:val="0"/>
          <w:numId w:val="1"/>
        </w:numPr>
        <w:tabs>
          <w:tab w:val="left" w:pos="866"/>
        </w:tabs>
        <w:spacing w:line="276" w:lineRule="auto"/>
        <w:ind w:left="0"/>
      </w:pPr>
      <w:r>
        <w:t>Özel Teknik</w:t>
      </w:r>
      <w:r>
        <w:rPr>
          <w:spacing w:val="-4"/>
        </w:rPr>
        <w:t xml:space="preserve"> </w:t>
      </w:r>
      <w:r>
        <w:t>Şartnameler</w:t>
      </w:r>
    </w:p>
    <w:p w:rsidR="00973B67" w:rsidRDefault="00973B67" w:rsidP="00973B67">
      <w:pPr>
        <w:pStyle w:val="ListParagraph"/>
        <w:numPr>
          <w:ilvl w:val="0"/>
          <w:numId w:val="1"/>
        </w:numPr>
        <w:tabs>
          <w:tab w:val="left" w:pos="866"/>
        </w:tabs>
        <w:spacing w:line="276" w:lineRule="auto"/>
        <w:ind w:left="0"/>
      </w:pPr>
      <w:r>
        <w:t>Projeler</w:t>
      </w:r>
    </w:p>
    <w:p w:rsidR="00973B67" w:rsidRDefault="00973B67" w:rsidP="00973B67">
      <w:pPr>
        <w:pStyle w:val="ListParagraph"/>
        <w:numPr>
          <w:ilvl w:val="0"/>
          <w:numId w:val="1"/>
        </w:numPr>
        <w:tabs>
          <w:tab w:val="left" w:pos="866"/>
        </w:tabs>
        <w:spacing w:line="276" w:lineRule="auto"/>
        <w:ind w:left="0"/>
      </w:pPr>
      <w:r>
        <w:t>Zeyilnameler ve</w:t>
      </w:r>
      <w:r>
        <w:rPr>
          <w:spacing w:val="-6"/>
        </w:rPr>
        <w:t xml:space="preserve"> </w:t>
      </w:r>
      <w:r>
        <w:t>açıklamalar</w:t>
      </w:r>
    </w:p>
    <w:p w:rsidR="00973B67" w:rsidRPr="0081503E" w:rsidRDefault="00973B67" w:rsidP="00973B67">
      <w:pPr>
        <w:pStyle w:val="ListParagraph"/>
        <w:numPr>
          <w:ilvl w:val="0"/>
          <w:numId w:val="1"/>
        </w:numPr>
        <w:tabs>
          <w:tab w:val="left" w:pos="866"/>
        </w:tabs>
        <w:spacing w:line="276" w:lineRule="auto"/>
        <w:ind w:left="0"/>
      </w:pPr>
      <w:r>
        <w:t xml:space="preserve">Yapım </w:t>
      </w:r>
      <w:r>
        <w:rPr>
          <w:spacing w:val="-4"/>
        </w:rPr>
        <w:t xml:space="preserve">İşi </w:t>
      </w:r>
      <w:r>
        <w:t>Genel</w:t>
      </w:r>
      <w:r>
        <w:rPr>
          <w:spacing w:val="8"/>
        </w:rPr>
        <w:t xml:space="preserve"> </w:t>
      </w:r>
      <w:r>
        <w:rPr>
          <w:spacing w:val="-3"/>
        </w:rPr>
        <w:t>Şartname</w:t>
      </w:r>
    </w:p>
    <w:p w:rsidR="00973B67" w:rsidRDefault="00973B67" w:rsidP="00973B67">
      <w:pPr>
        <w:pStyle w:val="BodyText"/>
        <w:spacing w:line="276" w:lineRule="auto"/>
        <w:rPr>
          <w:sz w:val="21"/>
        </w:rPr>
      </w:pPr>
    </w:p>
    <w:p w:rsidR="00973B67" w:rsidRDefault="00973B67" w:rsidP="00973B67">
      <w:pPr>
        <w:spacing w:line="276" w:lineRule="auto"/>
      </w:pPr>
      <w:r>
        <w:rPr>
          <w:b/>
        </w:rPr>
        <w:t xml:space="preserve">Madde 20 </w:t>
      </w:r>
      <w:r>
        <w:t xml:space="preserve">- Sözleşme, ekleri hariç, </w:t>
      </w:r>
      <w:r w:rsidR="00D354BA">
        <w:rPr>
          <w:b/>
        </w:rPr>
        <w:t>6</w:t>
      </w:r>
      <w:r w:rsidR="00E83C0B">
        <w:rPr>
          <w:b/>
        </w:rPr>
        <w:t xml:space="preserve"> (</w:t>
      </w:r>
      <w:r w:rsidR="00D354BA">
        <w:rPr>
          <w:b/>
        </w:rPr>
        <w:t>Altı</w:t>
      </w:r>
      <w:r>
        <w:rPr>
          <w:b/>
        </w:rPr>
        <w:t xml:space="preserve">) </w:t>
      </w:r>
      <w:r>
        <w:t xml:space="preserve">sayfa ve bu madde </w:t>
      </w:r>
      <w:proofErr w:type="gramStart"/>
      <w:r>
        <w:t>dahil</w:t>
      </w:r>
      <w:proofErr w:type="gramEnd"/>
      <w:r>
        <w:t xml:space="preserve"> </w:t>
      </w:r>
      <w:r w:rsidR="00E83C0B">
        <w:rPr>
          <w:b/>
        </w:rPr>
        <w:t>20 (Yirmi</w:t>
      </w:r>
      <w:r>
        <w:rPr>
          <w:b/>
        </w:rPr>
        <w:t xml:space="preserve">) </w:t>
      </w:r>
      <w:r>
        <w:t>maddeden ibarettir.</w:t>
      </w:r>
    </w:p>
    <w:p w:rsidR="00973B67" w:rsidRDefault="00973B67" w:rsidP="00973B67">
      <w:pPr>
        <w:spacing w:line="276" w:lineRule="auto"/>
      </w:pPr>
    </w:p>
    <w:p w:rsidR="00973B67" w:rsidRDefault="00973B67" w:rsidP="00973B67">
      <w:pPr>
        <w:spacing w:line="276" w:lineRule="auto"/>
      </w:pPr>
    </w:p>
    <w:p w:rsidR="00973B67" w:rsidRDefault="00973B67" w:rsidP="00973B67">
      <w:pPr>
        <w:spacing w:line="276" w:lineRule="auto"/>
      </w:pPr>
    </w:p>
    <w:p w:rsidR="00973B67" w:rsidRDefault="00973B67" w:rsidP="00973B67">
      <w:pPr>
        <w:spacing w:line="276" w:lineRule="auto"/>
      </w:pPr>
    </w:p>
    <w:p w:rsidR="00973B67" w:rsidRDefault="00973B67" w:rsidP="00973B67">
      <w:pPr>
        <w:spacing w:line="276" w:lineRule="auto"/>
      </w:pPr>
    </w:p>
    <w:p w:rsidR="00973B67" w:rsidRDefault="00973B67" w:rsidP="00973B67">
      <w:pPr>
        <w:spacing w:line="276" w:lineRule="auto"/>
      </w:pPr>
    </w:p>
    <w:p w:rsidR="00973B67" w:rsidRDefault="00973B67" w:rsidP="00973B67">
      <w:pPr>
        <w:spacing w:line="276" w:lineRule="auto"/>
      </w:pPr>
    </w:p>
    <w:p w:rsidR="00973B67" w:rsidRDefault="00973B67" w:rsidP="00973B67">
      <w:pPr>
        <w:spacing w:line="276" w:lineRule="auto"/>
      </w:pPr>
    </w:p>
    <w:tbl>
      <w:tblPr>
        <w:tblW w:w="0" w:type="auto"/>
        <w:tblInd w:w="116" w:type="dxa"/>
        <w:tblLayout w:type="fixed"/>
        <w:tblCellMar>
          <w:left w:w="0" w:type="dxa"/>
          <w:right w:w="0" w:type="dxa"/>
        </w:tblCellMar>
        <w:tblLook w:val="01E0" w:firstRow="1" w:lastRow="1" w:firstColumn="1" w:lastColumn="1" w:noHBand="0" w:noVBand="0"/>
      </w:tblPr>
      <w:tblGrid>
        <w:gridCol w:w="3605"/>
        <w:gridCol w:w="2608"/>
        <w:gridCol w:w="2207"/>
      </w:tblGrid>
      <w:tr w:rsidR="00973B67" w:rsidTr="0093781D">
        <w:trPr>
          <w:trHeight w:val="753"/>
        </w:trPr>
        <w:tc>
          <w:tcPr>
            <w:tcW w:w="3605" w:type="dxa"/>
          </w:tcPr>
          <w:p w:rsidR="00973B67" w:rsidRDefault="00973B67" w:rsidP="0093781D">
            <w:pPr>
              <w:pStyle w:val="TableParagraph"/>
              <w:spacing w:line="276" w:lineRule="auto"/>
              <w:rPr>
                <w:b/>
              </w:rPr>
            </w:pPr>
            <w:proofErr w:type="gramStart"/>
            <w:r>
              <w:rPr>
                <w:b/>
              </w:rPr>
              <w:t>………………………….</w:t>
            </w:r>
            <w:proofErr w:type="gramEnd"/>
          </w:p>
          <w:p w:rsidR="00973B67" w:rsidRDefault="00973B67" w:rsidP="0093781D">
            <w:pPr>
              <w:pStyle w:val="TableParagraph"/>
              <w:spacing w:line="276" w:lineRule="auto"/>
              <w:rPr>
                <w:sz w:val="21"/>
              </w:rPr>
            </w:pPr>
          </w:p>
          <w:p w:rsidR="00973B67" w:rsidRDefault="00973B67" w:rsidP="0093781D">
            <w:pPr>
              <w:pStyle w:val="TableParagraph"/>
              <w:spacing w:line="276" w:lineRule="auto"/>
              <w:rPr>
                <w:b/>
              </w:rPr>
            </w:pPr>
            <w:r>
              <w:rPr>
                <w:b/>
              </w:rPr>
              <w:t>Mehmet HARMANCI</w:t>
            </w:r>
          </w:p>
        </w:tc>
        <w:tc>
          <w:tcPr>
            <w:tcW w:w="2608" w:type="dxa"/>
          </w:tcPr>
          <w:p w:rsidR="00973B67" w:rsidRDefault="00973B67" w:rsidP="0093781D">
            <w:pPr>
              <w:pStyle w:val="TableParagraph"/>
              <w:spacing w:line="276" w:lineRule="auto"/>
              <w:jc w:val="center"/>
              <w:rPr>
                <w:b/>
              </w:rPr>
            </w:pPr>
            <w:proofErr w:type="gramStart"/>
            <w:r>
              <w:rPr>
                <w:b/>
              </w:rPr>
              <w:t>……………</w:t>
            </w:r>
            <w:proofErr w:type="gramEnd"/>
            <w:r>
              <w:rPr>
                <w:b/>
              </w:rPr>
              <w:t>2023</w:t>
            </w:r>
          </w:p>
        </w:tc>
        <w:tc>
          <w:tcPr>
            <w:tcW w:w="2207" w:type="dxa"/>
          </w:tcPr>
          <w:p w:rsidR="00973B67" w:rsidRDefault="00973B67" w:rsidP="0093781D">
            <w:pPr>
              <w:pStyle w:val="TableParagraph"/>
              <w:spacing w:line="276" w:lineRule="auto"/>
              <w:rPr>
                <w:b/>
              </w:rPr>
            </w:pPr>
            <w:proofErr w:type="gramStart"/>
            <w:r>
              <w:rPr>
                <w:b/>
              </w:rPr>
              <w:t>…………………</w:t>
            </w:r>
            <w:proofErr w:type="gramEnd"/>
          </w:p>
        </w:tc>
      </w:tr>
      <w:tr w:rsidR="00973B67" w:rsidTr="0093781D">
        <w:trPr>
          <w:trHeight w:val="255"/>
        </w:trPr>
        <w:tc>
          <w:tcPr>
            <w:tcW w:w="3605" w:type="dxa"/>
          </w:tcPr>
          <w:p w:rsidR="00973B67" w:rsidRDefault="00973B67" w:rsidP="0093781D">
            <w:pPr>
              <w:pStyle w:val="TableParagraph"/>
              <w:spacing w:line="276" w:lineRule="auto"/>
              <w:rPr>
                <w:b/>
              </w:rPr>
            </w:pPr>
            <w:r>
              <w:rPr>
                <w:b/>
              </w:rPr>
              <w:t>Lefkoşa Türk Belediyesi Başkanı</w:t>
            </w:r>
          </w:p>
        </w:tc>
        <w:tc>
          <w:tcPr>
            <w:tcW w:w="2608" w:type="dxa"/>
          </w:tcPr>
          <w:p w:rsidR="00973B67" w:rsidRDefault="00973B67" w:rsidP="0093781D">
            <w:pPr>
              <w:pStyle w:val="TableParagraph"/>
              <w:spacing w:line="276" w:lineRule="auto"/>
              <w:jc w:val="center"/>
              <w:rPr>
                <w:b/>
              </w:rPr>
            </w:pPr>
            <w:r>
              <w:rPr>
                <w:b/>
              </w:rPr>
              <w:t>Tarih</w:t>
            </w:r>
          </w:p>
        </w:tc>
        <w:tc>
          <w:tcPr>
            <w:tcW w:w="2207" w:type="dxa"/>
          </w:tcPr>
          <w:p w:rsidR="00973B67" w:rsidRDefault="00973B67" w:rsidP="0093781D">
            <w:pPr>
              <w:pStyle w:val="TableParagraph"/>
              <w:spacing w:line="276" w:lineRule="auto"/>
              <w:rPr>
                <w:sz w:val="18"/>
              </w:rPr>
            </w:pPr>
          </w:p>
        </w:tc>
      </w:tr>
      <w:tr w:rsidR="00973B67" w:rsidTr="0093781D">
        <w:trPr>
          <w:trHeight w:val="482"/>
        </w:trPr>
        <w:tc>
          <w:tcPr>
            <w:tcW w:w="3605" w:type="dxa"/>
          </w:tcPr>
          <w:p w:rsidR="00973B67" w:rsidRDefault="00973B67" w:rsidP="0093781D">
            <w:pPr>
              <w:pStyle w:val="TableParagraph"/>
              <w:spacing w:line="276" w:lineRule="auto"/>
              <w:rPr>
                <w:b/>
              </w:rPr>
            </w:pPr>
            <w:r>
              <w:rPr>
                <w:b/>
              </w:rPr>
              <w:t>İdare (İhale Makamı)</w:t>
            </w:r>
          </w:p>
        </w:tc>
        <w:tc>
          <w:tcPr>
            <w:tcW w:w="2608" w:type="dxa"/>
          </w:tcPr>
          <w:p w:rsidR="00973B67" w:rsidRDefault="00973B67" w:rsidP="0093781D">
            <w:pPr>
              <w:pStyle w:val="TableParagraph"/>
              <w:spacing w:line="276" w:lineRule="auto"/>
            </w:pPr>
            <w:r>
              <w:t xml:space="preserve"> </w:t>
            </w:r>
          </w:p>
        </w:tc>
        <w:tc>
          <w:tcPr>
            <w:tcW w:w="2207" w:type="dxa"/>
          </w:tcPr>
          <w:p w:rsidR="00973B67" w:rsidRDefault="00973B67" w:rsidP="0093781D">
            <w:pPr>
              <w:pStyle w:val="TableParagraph"/>
              <w:spacing w:line="276" w:lineRule="auto"/>
              <w:rPr>
                <w:b/>
              </w:rPr>
            </w:pPr>
            <w:r>
              <w:rPr>
                <w:b/>
              </w:rPr>
              <w:t>Yüklenici</w:t>
            </w:r>
          </w:p>
        </w:tc>
      </w:tr>
      <w:tr w:rsidR="00973B67" w:rsidTr="0093781D">
        <w:trPr>
          <w:trHeight w:val="476"/>
        </w:trPr>
        <w:tc>
          <w:tcPr>
            <w:tcW w:w="3605" w:type="dxa"/>
          </w:tcPr>
          <w:p w:rsidR="00973B67" w:rsidRDefault="00973B67" w:rsidP="0093781D">
            <w:pPr>
              <w:pStyle w:val="TableParagraph"/>
              <w:spacing w:line="276" w:lineRule="auto"/>
              <w:rPr>
                <w:sz w:val="19"/>
              </w:rPr>
            </w:pPr>
          </w:p>
          <w:p w:rsidR="00973B67" w:rsidRDefault="00973B67" w:rsidP="0093781D">
            <w:pPr>
              <w:pStyle w:val="TableParagraph"/>
              <w:spacing w:line="276" w:lineRule="auto"/>
              <w:rPr>
                <w:sz w:val="19"/>
              </w:rPr>
            </w:pPr>
          </w:p>
          <w:p w:rsidR="00973B67" w:rsidRDefault="00973B67" w:rsidP="0093781D">
            <w:pPr>
              <w:pStyle w:val="TableParagraph"/>
              <w:spacing w:line="276" w:lineRule="auto"/>
              <w:rPr>
                <w:sz w:val="19"/>
              </w:rPr>
            </w:pPr>
          </w:p>
          <w:p w:rsidR="00973B67" w:rsidRDefault="00973B67" w:rsidP="0093781D">
            <w:pPr>
              <w:pStyle w:val="TableParagraph"/>
              <w:spacing w:line="276" w:lineRule="auto"/>
              <w:rPr>
                <w:b/>
              </w:rPr>
            </w:pPr>
            <w:proofErr w:type="gramStart"/>
            <w:r>
              <w:rPr>
                <w:b/>
              </w:rPr>
              <w:t>Şahitler :</w:t>
            </w:r>
            <w:proofErr w:type="gramEnd"/>
          </w:p>
        </w:tc>
        <w:tc>
          <w:tcPr>
            <w:tcW w:w="2608" w:type="dxa"/>
          </w:tcPr>
          <w:p w:rsidR="00973B67" w:rsidRDefault="00973B67" w:rsidP="0093781D">
            <w:pPr>
              <w:pStyle w:val="TableParagraph"/>
              <w:spacing w:line="276" w:lineRule="auto"/>
            </w:pPr>
          </w:p>
        </w:tc>
        <w:tc>
          <w:tcPr>
            <w:tcW w:w="2207" w:type="dxa"/>
          </w:tcPr>
          <w:p w:rsidR="00973B67" w:rsidRDefault="00973B67" w:rsidP="0093781D">
            <w:pPr>
              <w:pStyle w:val="TableParagraph"/>
              <w:spacing w:line="276" w:lineRule="auto"/>
            </w:pPr>
          </w:p>
        </w:tc>
      </w:tr>
    </w:tbl>
    <w:p w:rsidR="00973B67" w:rsidRDefault="00973B67" w:rsidP="00973B67">
      <w:pPr>
        <w:pStyle w:val="BodyText"/>
        <w:spacing w:line="276" w:lineRule="auto"/>
        <w:rPr>
          <w:sz w:val="8"/>
        </w:rPr>
      </w:pPr>
    </w:p>
    <w:p w:rsidR="00973B67" w:rsidRDefault="00973B67" w:rsidP="00973B67">
      <w:pPr>
        <w:pStyle w:val="Heading1"/>
        <w:spacing w:line="276" w:lineRule="auto"/>
        <w:ind w:left="0"/>
      </w:pPr>
      <w:r>
        <w:t xml:space="preserve">1-  </w:t>
      </w:r>
      <w:r>
        <w:rPr>
          <w:spacing w:val="50"/>
        </w:rPr>
        <w:t xml:space="preserve"> </w:t>
      </w:r>
      <w:proofErr w:type="gramStart"/>
      <w:r>
        <w:rPr>
          <w:spacing w:val="-4"/>
        </w:rPr>
        <w:t>…………………………………</w:t>
      </w:r>
      <w:proofErr w:type="gramEnd"/>
    </w:p>
    <w:p w:rsidR="00973B67" w:rsidRDefault="00973B67" w:rsidP="00973B67">
      <w:pPr>
        <w:spacing w:line="276" w:lineRule="auto"/>
        <w:rPr>
          <w:b/>
          <w:spacing w:val="-4"/>
        </w:rPr>
      </w:pPr>
      <w:r>
        <w:rPr>
          <w:b/>
        </w:rPr>
        <w:t xml:space="preserve">2-  </w:t>
      </w:r>
      <w:r>
        <w:rPr>
          <w:b/>
          <w:spacing w:val="50"/>
        </w:rPr>
        <w:t xml:space="preserve"> </w:t>
      </w:r>
      <w:proofErr w:type="gramStart"/>
      <w:r>
        <w:rPr>
          <w:b/>
          <w:spacing w:val="-4"/>
        </w:rPr>
        <w:t>…………………………………</w:t>
      </w:r>
      <w:proofErr w:type="gramEnd"/>
    </w:p>
    <w:p w:rsidR="00973B67" w:rsidRDefault="00973B67" w:rsidP="00973B67">
      <w:pPr>
        <w:spacing w:line="276" w:lineRule="auto"/>
        <w:rPr>
          <w:b/>
          <w:spacing w:val="-4"/>
        </w:rPr>
      </w:pPr>
    </w:p>
    <w:p w:rsidR="00973B67" w:rsidRDefault="00E83C0B" w:rsidP="00973B67">
      <w:pPr>
        <w:pStyle w:val="BodyText"/>
        <w:spacing w:line="276" w:lineRule="auto"/>
        <w:jc w:val="both"/>
      </w:pPr>
      <w:r>
        <w:rPr>
          <w:b/>
        </w:rPr>
        <w:t>Ek I</w:t>
      </w:r>
      <w:r w:rsidR="00973B67">
        <w:t xml:space="preserve">: Yasal Mevzuatı </w:t>
      </w:r>
      <w:r w:rsidR="00973B67">
        <w:rPr>
          <w:spacing w:val="-3"/>
        </w:rPr>
        <w:t xml:space="preserve">Okuduğuna </w:t>
      </w:r>
      <w:r w:rsidR="00973B67">
        <w:t xml:space="preserve">ve Mevzuatı </w:t>
      </w:r>
      <w:r w:rsidR="00973B67">
        <w:rPr>
          <w:spacing w:val="-4"/>
        </w:rPr>
        <w:t xml:space="preserve">Kabul </w:t>
      </w:r>
      <w:r w:rsidR="00973B67">
        <w:t xml:space="preserve">Ettiğine Dair Beyan, </w:t>
      </w:r>
      <w:r w:rsidR="00973B67">
        <w:rPr>
          <w:b/>
        </w:rPr>
        <w:t xml:space="preserve">Ek </w:t>
      </w:r>
      <w:r>
        <w:rPr>
          <w:b/>
          <w:spacing w:val="3"/>
        </w:rPr>
        <w:t>II</w:t>
      </w:r>
      <w:r w:rsidR="00973B67">
        <w:t xml:space="preserve">: </w:t>
      </w:r>
      <w:r w:rsidR="00973B67">
        <w:rPr>
          <w:spacing w:val="-4"/>
        </w:rPr>
        <w:t xml:space="preserve">Sözleşme </w:t>
      </w:r>
      <w:r w:rsidR="00973B67">
        <w:t xml:space="preserve">Özeti,  </w:t>
      </w:r>
      <w:r>
        <w:rPr>
          <w:b/>
        </w:rPr>
        <w:t>Ek III</w:t>
      </w:r>
      <w:r w:rsidR="00973B67">
        <w:t xml:space="preserve">: </w:t>
      </w:r>
      <w:r>
        <w:rPr>
          <w:spacing w:val="-3"/>
        </w:rPr>
        <w:t>Mali form</w:t>
      </w:r>
      <w:r w:rsidR="00973B67" w:rsidRPr="00E83C0B">
        <w:t>,</w:t>
      </w:r>
      <w:r>
        <w:rPr>
          <w:b/>
        </w:rPr>
        <w:t xml:space="preserve"> </w:t>
      </w:r>
      <w:r w:rsidR="00973B67">
        <w:rPr>
          <w:b/>
        </w:rPr>
        <w:t xml:space="preserve">Ek </w:t>
      </w:r>
      <w:proofErr w:type="gramStart"/>
      <w:r w:rsidR="00973B67">
        <w:rPr>
          <w:b/>
        </w:rPr>
        <w:t xml:space="preserve">IV </w:t>
      </w:r>
      <w:r w:rsidR="00973B67">
        <w:t xml:space="preserve">: </w:t>
      </w:r>
      <w:r w:rsidR="00973B67">
        <w:rPr>
          <w:spacing w:val="-3"/>
        </w:rPr>
        <w:t>Genel</w:t>
      </w:r>
      <w:proofErr w:type="gramEnd"/>
      <w:r w:rsidR="00973B67">
        <w:rPr>
          <w:spacing w:val="-3"/>
        </w:rPr>
        <w:t xml:space="preserve"> Şartname, </w:t>
      </w:r>
      <w:r w:rsidR="00973B67">
        <w:rPr>
          <w:b/>
        </w:rPr>
        <w:t xml:space="preserve">Ek V </w:t>
      </w:r>
      <w:r w:rsidR="00973B67">
        <w:t xml:space="preserve">: İdari </w:t>
      </w:r>
      <w:r w:rsidR="00973B67">
        <w:rPr>
          <w:spacing w:val="-3"/>
        </w:rPr>
        <w:t xml:space="preserve">Şartname, </w:t>
      </w:r>
      <w:r w:rsidR="00973B67">
        <w:rPr>
          <w:b/>
        </w:rPr>
        <w:t>Ek VI</w:t>
      </w:r>
      <w:r w:rsidR="00973B67">
        <w:t>:</w:t>
      </w:r>
      <w:r>
        <w:t xml:space="preserve"> </w:t>
      </w:r>
      <w:r w:rsidR="00973B67">
        <w:t>Teknik Şartnameler,</w:t>
      </w:r>
      <w:r>
        <w:t xml:space="preserve"> Projeler, Detaylar</w:t>
      </w:r>
      <w:r w:rsidR="00973B67">
        <w:t>,</w:t>
      </w:r>
      <w:r>
        <w:t xml:space="preserve"> </w:t>
      </w:r>
      <w:r w:rsidR="00973B67">
        <w:rPr>
          <w:b/>
        </w:rPr>
        <w:t>Ek VII:</w:t>
      </w:r>
      <w:r>
        <w:rPr>
          <w:b/>
        </w:rPr>
        <w:t xml:space="preserve"> </w:t>
      </w:r>
      <w:r w:rsidR="00973B67">
        <w:t>İş</w:t>
      </w:r>
      <w:r w:rsidR="00973B67">
        <w:rPr>
          <w:spacing w:val="-13"/>
        </w:rPr>
        <w:t xml:space="preserve"> </w:t>
      </w:r>
      <w:r w:rsidR="00973B67">
        <w:t>Programı</w:t>
      </w:r>
    </w:p>
    <w:p w:rsidR="00973B67" w:rsidRDefault="00973B67" w:rsidP="00973B67">
      <w:pPr>
        <w:spacing w:line="276" w:lineRule="auto"/>
        <w:rPr>
          <w:b/>
        </w:rPr>
      </w:pPr>
    </w:p>
    <w:p w:rsidR="00973B67" w:rsidRDefault="00973B67" w:rsidP="00973B67">
      <w:pPr>
        <w:spacing w:line="276" w:lineRule="auto"/>
        <w:jc w:val="both"/>
        <w:sectPr w:rsidR="00973B67">
          <w:footerReference w:type="default" r:id="rId8"/>
          <w:pgSz w:w="11910" w:h="16850"/>
          <w:pgMar w:top="1340" w:right="1100" w:bottom="1180" w:left="1260" w:header="0" w:footer="997" w:gutter="0"/>
          <w:cols w:space="708"/>
        </w:sectPr>
      </w:pPr>
    </w:p>
    <w:p w:rsidR="00973B67" w:rsidRDefault="00973B67" w:rsidP="00973B67">
      <w:pPr>
        <w:pStyle w:val="BodyText"/>
        <w:spacing w:line="276" w:lineRule="auto"/>
        <w:jc w:val="both"/>
      </w:pPr>
    </w:p>
    <w:p w:rsidR="00973B67" w:rsidRDefault="00973B67" w:rsidP="00973B67">
      <w:pPr>
        <w:pStyle w:val="Heading1"/>
        <w:spacing w:line="276" w:lineRule="auto"/>
        <w:ind w:left="0"/>
        <w:jc w:val="center"/>
      </w:pPr>
      <w:r>
        <w:t>EK I</w:t>
      </w:r>
    </w:p>
    <w:p w:rsidR="00973B67" w:rsidRDefault="00973B67" w:rsidP="00973B67">
      <w:pPr>
        <w:pStyle w:val="BodyText"/>
        <w:spacing w:line="276" w:lineRule="auto"/>
        <w:rPr>
          <w:b/>
          <w:sz w:val="24"/>
        </w:rPr>
      </w:pPr>
    </w:p>
    <w:p w:rsidR="00973B67" w:rsidRDefault="00973B67" w:rsidP="00973B67">
      <w:pPr>
        <w:pStyle w:val="BodyText"/>
        <w:spacing w:line="276" w:lineRule="auto"/>
        <w:rPr>
          <w:b/>
          <w:sz w:val="32"/>
        </w:rPr>
      </w:pPr>
    </w:p>
    <w:p w:rsidR="00973B67" w:rsidRDefault="00973B67" w:rsidP="00973B67">
      <w:pPr>
        <w:spacing w:line="276" w:lineRule="auto"/>
        <w:jc w:val="both"/>
        <w:rPr>
          <w:b/>
        </w:rPr>
      </w:pPr>
      <w:r>
        <w:rPr>
          <w:b/>
        </w:rPr>
        <w:t xml:space="preserve">20/2016 sayılı Kamu İhale Yasası’nın 86(1)(A) maddesinin verdiği yetkiyle hazırlanan “Yapım İşleri İhalelerinde Uygulanacak Esaslar ve Usuller </w:t>
      </w:r>
      <w:proofErr w:type="spellStart"/>
      <w:r>
        <w:rPr>
          <w:b/>
        </w:rPr>
        <w:t>Tüzüğü”nün</w:t>
      </w:r>
      <w:proofErr w:type="spellEnd"/>
      <w:r>
        <w:rPr>
          <w:b/>
        </w:rPr>
        <w:t xml:space="preserve"> 58. madde gereği Yüklenici aşağıdaki beyanı yapar.</w:t>
      </w: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E272D5" w:rsidP="00973B67">
      <w:pPr>
        <w:pStyle w:val="BodyText"/>
        <w:spacing w:line="276" w:lineRule="auto"/>
        <w:jc w:val="right"/>
      </w:pPr>
      <w:proofErr w:type="gramStart"/>
      <w:r>
        <w:t>…………………….</w:t>
      </w:r>
      <w:proofErr w:type="gramEnd"/>
      <w:r>
        <w:t xml:space="preserve"> </w:t>
      </w:r>
      <w:r w:rsidR="00973B67">
        <w:t>2023</w:t>
      </w:r>
    </w:p>
    <w:p w:rsidR="00973B67" w:rsidRDefault="00973B67" w:rsidP="00973B67">
      <w:pPr>
        <w:pStyle w:val="BodyText"/>
        <w:spacing w:line="276" w:lineRule="auto"/>
        <w:rPr>
          <w:sz w:val="24"/>
        </w:rPr>
      </w:pPr>
    </w:p>
    <w:p w:rsidR="00973B67" w:rsidRDefault="00973B67" w:rsidP="00973B67">
      <w:pPr>
        <w:pStyle w:val="BodyText"/>
        <w:spacing w:line="276" w:lineRule="auto"/>
        <w:rPr>
          <w:sz w:val="24"/>
        </w:rPr>
      </w:pPr>
    </w:p>
    <w:p w:rsidR="00973B67" w:rsidRDefault="00973B67" w:rsidP="00973B67">
      <w:pPr>
        <w:pStyle w:val="BodyText"/>
        <w:spacing w:line="276" w:lineRule="auto"/>
        <w:rPr>
          <w:sz w:val="24"/>
        </w:rPr>
      </w:pPr>
    </w:p>
    <w:p w:rsidR="00973B67" w:rsidRDefault="00973B67" w:rsidP="00973B67">
      <w:pPr>
        <w:pStyle w:val="BodyText"/>
        <w:spacing w:line="276" w:lineRule="auto"/>
        <w:rPr>
          <w:sz w:val="24"/>
        </w:rPr>
      </w:pPr>
    </w:p>
    <w:p w:rsidR="00973B67" w:rsidRDefault="00973B67" w:rsidP="00973B67">
      <w:pPr>
        <w:pStyle w:val="BodyText"/>
        <w:spacing w:line="276" w:lineRule="auto"/>
        <w:rPr>
          <w:sz w:val="24"/>
        </w:rPr>
      </w:pPr>
    </w:p>
    <w:p w:rsidR="00973B67" w:rsidRDefault="00973B67" w:rsidP="00973B67">
      <w:pPr>
        <w:spacing w:line="276" w:lineRule="auto"/>
        <w:rPr>
          <w:b/>
        </w:rPr>
      </w:pPr>
      <w:r>
        <w:rPr>
          <w:spacing w:val="-56"/>
          <w:w w:val="101"/>
          <w:u w:val="thick"/>
        </w:rPr>
        <w:t xml:space="preserve"> </w:t>
      </w:r>
      <w:r>
        <w:rPr>
          <w:b/>
          <w:u w:val="thick"/>
        </w:rPr>
        <w:t xml:space="preserve">Yasal Mevzuatı Okuduğuna ve </w:t>
      </w:r>
      <w:r>
        <w:rPr>
          <w:b/>
          <w:spacing w:val="-3"/>
          <w:u w:val="thick"/>
        </w:rPr>
        <w:t xml:space="preserve">Mevzuatı </w:t>
      </w:r>
      <w:r>
        <w:rPr>
          <w:b/>
          <w:u w:val="thick"/>
        </w:rPr>
        <w:t>Kabul Ettiğine Dair Beyan</w:t>
      </w:r>
    </w:p>
    <w:p w:rsidR="00973B67" w:rsidRDefault="00973B67" w:rsidP="00973B67">
      <w:pPr>
        <w:pStyle w:val="BodyText"/>
        <w:spacing w:line="276" w:lineRule="auto"/>
        <w:rPr>
          <w:b/>
          <w:sz w:val="20"/>
        </w:rPr>
      </w:pPr>
    </w:p>
    <w:p w:rsidR="00973B67" w:rsidRDefault="00973B67" w:rsidP="00973B67">
      <w:pPr>
        <w:pStyle w:val="BodyText"/>
        <w:spacing w:line="276" w:lineRule="auto"/>
        <w:rPr>
          <w:b/>
          <w:sz w:val="20"/>
        </w:rPr>
      </w:pPr>
    </w:p>
    <w:p w:rsidR="00973B67" w:rsidRDefault="00973B67" w:rsidP="00973B67">
      <w:pPr>
        <w:pStyle w:val="BodyText"/>
        <w:spacing w:line="276" w:lineRule="auto"/>
        <w:rPr>
          <w:b/>
          <w:sz w:val="20"/>
        </w:rPr>
      </w:pPr>
    </w:p>
    <w:p w:rsidR="00973B67" w:rsidRDefault="00973B67" w:rsidP="00973B67">
      <w:pPr>
        <w:pStyle w:val="BodyText"/>
        <w:spacing w:line="276" w:lineRule="auto"/>
        <w:rPr>
          <w:b/>
          <w:sz w:val="20"/>
        </w:rPr>
      </w:pPr>
    </w:p>
    <w:p w:rsidR="00973B67" w:rsidRDefault="00973B67" w:rsidP="00973B67">
      <w:pPr>
        <w:pStyle w:val="BodyText"/>
        <w:spacing w:line="276" w:lineRule="auto"/>
        <w:rPr>
          <w:b/>
          <w:sz w:val="21"/>
        </w:rPr>
      </w:pPr>
    </w:p>
    <w:p w:rsidR="00973B67" w:rsidRDefault="00973B67" w:rsidP="00973B67">
      <w:pPr>
        <w:spacing w:line="276" w:lineRule="auto"/>
        <w:jc w:val="both"/>
        <w:rPr>
          <w:b/>
        </w:rPr>
      </w:pPr>
      <w:r>
        <w:rPr>
          <w:b/>
          <w:spacing w:val="-3"/>
        </w:rPr>
        <w:t xml:space="preserve">Yüklenici, </w:t>
      </w:r>
      <w:r>
        <w:rPr>
          <w:b/>
        </w:rPr>
        <w:t xml:space="preserve">Lefkoşa Türk Belediyesi, </w:t>
      </w:r>
      <w:r w:rsidR="004B70E9">
        <w:rPr>
          <w:b/>
        </w:rPr>
        <w:t>Ortaköy Bölgesi Altyapı Geliştirme Projesi Kısmi Malzemeli Temiz Su Yapım İhalesi</w:t>
      </w:r>
      <w:r w:rsidR="00124CA9">
        <w:rPr>
          <w:b/>
        </w:rPr>
        <w:t>’ne</w:t>
      </w:r>
      <w:r>
        <w:rPr>
          <w:b/>
        </w:rPr>
        <w:t xml:space="preserve"> ait  teknik işine bu </w:t>
      </w:r>
      <w:r>
        <w:rPr>
          <w:b/>
          <w:spacing w:val="-3"/>
        </w:rPr>
        <w:t xml:space="preserve">sözleşmeyle  </w:t>
      </w:r>
      <w:proofErr w:type="gramStart"/>
      <w:r w:rsidR="00E272D5">
        <w:rPr>
          <w:b/>
        </w:rPr>
        <w:t>…………………….</w:t>
      </w:r>
      <w:proofErr w:type="gramEnd"/>
      <w:r w:rsidR="00E272D5">
        <w:rPr>
          <w:b/>
        </w:rPr>
        <w:t xml:space="preserve"> </w:t>
      </w:r>
      <w:r w:rsidRPr="00E272D5">
        <w:rPr>
          <w:b/>
        </w:rPr>
        <w:t>2023</w:t>
      </w:r>
      <w:r>
        <w:rPr>
          <w:b/>
        </w:rPr>
        <w:t xml:space="preserve"> </w:t>
      </w:r>
      <w:r w:rsidR="00E272D5">
        <w:rPr>
          <w:b/>
          <w:spacing w:val="-4"/>
        </w:rPr>
        <w:t xml:space="preserve">tarihinde </w:t>
      </w:r>
      <w:r w:rsidR="00E272D5">
        <w:rPr>
          <w:b/>
        </w:rPr>
        <w:t xml:space="preserve">imza </w:t>
      </w:r>
      <w:r>
        <w:rPr>
          <w:b/>
        </w:rPr>
        <w:t xml:space="preserve">etmekle, 20/2016 </w:t>
      </w:r>
      <w:r>
        <w:rPr>
          <w:b/>
          <w:spacing w:val="-4"/>
        </w:rPr>
        <w:t xml:space="preserve">sayılı </w:t>
      </w:r>
      <w:r>
        <w:rPr>
          <w:b/>
        </w:rPr>
        <w:t xml:space="preserve">“Kamu </w:t>
      </w:r>
      <w:r>
        <w:rPr>
          <w:b/>
          <w:spacing w:val="-3"/>
        </w:rPr>
        <w:t xml:space="preserve">İhale </w:t>
      </w:r>
      <w:r>
        <w:rPr>
          <w:b/>
        </w:rPr>
        <w:t xml:space="preserve">Yasası” </w:t>
      </w:r>
      <w:r>
        <w:rPr>
          <w:b/>
          <w:spacing w:val="-4"/>
        </w:rPr>
        <w:t xml:space="preserve">ile </w:t>
      </w:r>
      <w:r>
        <w:rPr>
          <w:b/>
        </w:rPr>
        <w:t xml:space="preserve">bu Yasanın 86(1)(A) </w:t>
      </w:r>
      <w:r>
        <w:rPr>
          <w:b/>
          <w:spacing w:val="-4"/>
        </w:rPr>
        <w:t xml:space="preserve">maddesi </w:t>
      </w:r>
      <w:r>
        <w:rPr>
          <w:b/>
        </w:rPr>
        <w:t xml:space="preserve">altında verilen yetki ile yapılan “Teknik İşleri </w:t>
      </w:r>
      <w:r>
        <w:rPr>
          <w:b/>
          <w:spacing w:val="-3"/>
        </w:rPr>
        <w:t xml:space="preserve">İhalelerinde </w:t>
      </w:r>
      <w:r>
        <w:rPr>
          <w:b/>
        </w:rPr>
        <w:t>Uygula</w:t>
      </w:r>
      <w:r w:rsidR="00E272D5">
        <w:rPr>
          <w:b/>
        </w:rPr>
        <w:t xml:space="preserve">nacak Esaslar ve Usuller Tüzüğü’ndeki </w:t>
      </w:r>
      <w:r>
        <w:rPr>
          <w:b/>
        </w:rPr>
        <w:t xml:space="preserve">tüm </w:t>
      </w:r>
      <w:r>
        <w:rPr>
          <w:b/>
          <w:spacing w:val="-3"/>
        </w:rPr>
        <w:t xml:space="preserve">maddeleri okumuş, </w:t>
      </w:r>
      <w:r>
        <w:rPr>
          <w:b/>
        </w:rPr>
        <w:t xml:space="preserve">anlamış ve </w:t>
      </w:r>
      <w:r>
        <w:rPr>
          <w:b/>
          <w:spacing w:val="-3"/>
        </w:rPr>
        <w:t xml:space="preserve">maddelerin kendisine </w:t>
      </w:r>
      <w:r>
        <w:rPr>
          <w:b/>
        </w:rPr>
        <w:t xml:space="preserve">yüklediği koşul ve </w:t>
      </w:r>
      <w:r>
        <w:rPr>
          <w:b/>
          <w:spacing w:val="-3"/>
        </w:rPr>
        <w:t xml:space="preserve">kuralları </w:t>
      </w:r>
      <w:r>
        <w:rPr>
          <w:b/>
          <w:spacing w:val="-4"/>
        </w:rPr>
        <w:t xml:space="preserve">kabul </w:t>
      </w:r>
      <w:r>
        <w:rPr>
          <w:b/>
        </w:rPr>
        <w:t xml:space="preserve">etmiş </w:t>
      </w:r>
      <w:r>
        <w:rPr>
          <w:b/>
          <w:spacing w:val="-3"/>
        </w:rPr>
        <w:t xml:space="preserve">olduğumu </w:t>
      </w:r>
      <w:r>
        <w:rPr>
          <w:b/>
        </w:rPr>
        <w:t xml:space="preserve">beyan ve </w:t>
      </w:r>
      <w:r>
        <w:rPr>
          <w:b/>
          <w:spacing w:val="-3"/>
        </w:rPr>
        <w:t>imza</w:t>
      </w:r>
      <w:r>
        <w:rPr>
          <w:b/>
          <w:spacing w:val="-8"/>
        </w:rPr>
        <w:t xml:space="preserve"> </w:t>
      </w:r>
      <w:r>
        <w:rPr>
          <w:b/>
          <w:spacing w:val="-3"/>
        </w:rPr>
        <w:t>ederim.</w:t>
      </w: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34"/>
        </w:rPr>
      </w:pPr>
    </w:p>
    <w:p w:rsidR="00973B67" w:rsidRDefault="00973B67" w:rsidP="00973B67">
      <w:pPr>
        <w:spacing w:line="276" w:lineRule="auto"/>
        <w:rPr>
          <w:b/>
        </w:rPr>
      </w:pPr>
      <w:r>
        <w:rPr>
          <w:b/>
        </w:rPr>
        <w:t>İhale Karar Numarası:</w:t>
      </w:r>
      <w:r w:rsidR="00E272D5">
        <w:rPr>
          <w:b/>
        </w:rPr>
        <w:t xml:space="preserve"> </w:t>
      </w:r>
      <w:proofErr w:type="gramStart"/>
      <w:r w:rsidR="00E272D5">
        <w:rPr>
          <w:b/>
        </w:rPr>
        <w:t>.........................</w:t>
      </w:r>
      <w:proofErr w:type="gramEnd"/>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spacing w:line="276" w:lineRule="auto"/>
        <w:jc w:val="right"/>
        <w:rPr>
          <w:b/>
        </w:rPr>
      </w:pPr>
      <w:proofErr w:type="gramStart"/>
      <w:r>
        <w:rPr>
          <w:b/>
        </w:rPr>
        <w:t>………………………..</w:t>
      </w:r>
      <w:proofErr w:type="gramEnd"/>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Default="00973B67" w:rsidP="00973B67">
      <w:pPr>
        <w:pStyle w:val="BodyText"/>
        <w:spacing w:line="276" w:lineRule="auto"/>
        <w:rPr>
          <w:b/>
          <w:sz w:val="24"/>
        </w:rPr>
      </w:pPr>
    </w:p>
    <w:p w:rsidR="00973B67" w:rsidRPr="00F06F71" w:rsidRDefault="00973B67" w:rsidP="00973B67">
      <w:pPr>
        <w:pStyle w:val="BodyText"/>
        <w:spacing w:line="276" w:lineRule="auto"/>
        <w:rPr>
          <w:b/>
          <w:sz w:val="24"/>
        </w:rPr>
        <w:sectPr w:rsidR="00973B67" w:rsidRPr="00F06F71">
          <w:pgSz w:w="11910" w:h="16850"/>
          <w:pgMar w:top="1340" w:right="1100" w:bottom="1180" w:left="1260" w:header="0" w:footer="997" w:gutter="0"/>
          <w:cols w:space="708"/>
        </w:sectPr>
      </w:pPr>
      <w:proofErr w:type="gramStart"/>
      <w:r>
        <w:rPr>
          <w:b/>
          <w:sz w:val="24"/>
        </w:rPr>
        <w:t>........................................................</w:t>
      </w:r>
      <w:proofErr w:type="gramEnd"/>
    </w:p>
    <w:p w:rsidR="00973B67" w:rsidRDefault="00973B67" w:rsidP="00973B67">
      <w:pPr>
        <w:spacing w:line="276" w:lineRule="auto"/>
        <w:ind w:firstLine="735"/>
        <w:jc w:val="center"/>
        <w:rPr>
          <w:b/>
        </w:rPr>
      </w:pPr>
      <w:r>
        <w:rPr>
          <w:b/>
        </w:rPr>
        <w:lastRenderedPageBreak/>
        <w:t>EK II SÖZLEŞME ÖZETİ</w:t>
      </w:r>
    </w:p>
    <w:p w:rsidR="00973B67" w:rsidRDefault="00973B67" w:rsidP="00973B67">
      <w:pPr>
        <w:spacing w:line="276" w:lineRule="auto"/>
        <w:ind w:firstLine="735"/>
        <w:jc w:val="center"/>
        <w:rPr>
          <w:b/>
        </w:rPr>
      </w:pPr>
    </w:p>
    <w:p w:rsidR="00973B67" w:rsidRDefault="00973B67" w:rsidP="00973B67">
      <w:pPr>
        <w:pStyle w:val="BodyText"/>
        <w:numPr>
          <w:ilvl w:val="0"/>
          <w:numId w:val="12"/>
        </w:numPr>
        <w:spacing w:line="276" w:lineRule="auto"/>
      </w:pPr>
      <w:r>
        <w:t>İhale Karar Numarası</w:t>
      </w:r>
      <w:r w:rsidR="00E272D5">
        <w:tab/>
      </w:r>
      <w:r w:rsidR="00E272D5">
        <w:tab/>
      </w:r>
      <w:r w:rsidR="00E272D5">
        <w:tab/>
      </w:r>
      <w:r>
        <w:t xml:space="preserve">: </w:t>
      </w:r>
      <w:proofErr w:type="gramStart"/>
      <w:r w:rsidR="00E272D5">
        <w:t>…………………….</w:t>
      </w:r>
      <w:proofErr w:type="gramEnd"/>
      <w:r w:rsidRPr="00933166">
        <w:t xml:space="preserve"> </w:t>
      </w:r>
    </w:p>
    <w:p w:rsidR="00973B67" w:rsidRDefault="00973B67" w:rsidP="00973B67">
      <w:pPr>
        <w:pStyle w:val="BodyText"/>
        <w:numPr>
          <w:ilvl w:val="0"/>
          <w:numId w:val="12"/>
        </w:numPr>
        <w:spacing w:line="276" w:lineRule="auto"/>
      </w:pPr>
      <w:r>
        <w:t>İhale Karar Tarihi</w:t>
      </w:r>
      <w:r w:rsidR="00E272D5">
        <w:tab/>
      </w:r>
      <w:r w:rsidR="00E272D5">
        <w:tab/>
      </w:r>
      <w:r w:rsidR="00E272D5">
        <w:tab/>
      </w:r>
      <w:r>
        <w:t xml:space="preserve">: </w:t>
      </w:r>
      <w:proofErr w:type="gramStart"/>
      <w:r w:rsidR="00E272D5">
        <w:t>…………………….</w:t>
      </w:r>
      <w:proofErr w:type="gramEnd"/>
    </w:p>
    <w:p w:rsidR="00973B67" w:rsidRPr="00933166" w:rsidRDefault="00E272D5" w:rsidP="00973B67">
      <w:pPr>
        <w:pStyle w:val="ListParagraph"/>
        <w:numPr>
          <w:ilvl w:val="0"/>
          <w:numId w:val="12"/>
        </w:numPr>
        <w:tabs>
          <w:tab w:val="left" w:pos="404"/>
        </w:tabs>
        <w:spacing w:line="276" w:lineRule="auto"/>
        <w:rPr>
          <w:b/>
        </w:rPr>
      </w:pPr>
      <w:r>
        <w:t>İdare (</w:t>
      </w:r>
      <w:r w:rsidR="00973B67">
        <w:rPr>
          <w:spacing w:val="-3"/>
        </w:rPr>
        <w:t xml:space="preserve">İhale </w:t>
      </w:r>
      <w:r>
        <w:t>Makamı</w:t>
      </w:r>
      <w:r w:rsidR="00973B67">
        <w:t>)</w:t>
      </w:r>
      <w:r>
        <w:tab/>
      </w:r>
      <w:r>
        <w:tab/>
      </w:r>
      <w:r>
        <w:tab/>
      </w:r>
      <w:r w:rsidR="00973B67">
        <w:t xml:space="preserve">: </w:t>
      </w:r>
      <w:r w:rsidR="00973B67">
        <w:rPr>
          <w:b/>
          <w:spacing w:val="-4"/>
        </w:rPr>
        <w:t xml:space="preserve">Lefkoşa </w:t>
      </w:r>
      <w:r w:rsidR="00973B67">
        <w:rPr>
          <w:b/>
        </w:rPr>
        <w:t>Türk</w:t>
      </w:r>
      <w:r w:rsidR="00973B67">
        <w:rPr>
          <w:b/>
          <w:spacing w:val="-14"/>
        </w:rPr>
        <w:t xml:space="preserve"> </w:t>
      </w:r>
      <w:r w:rsidR="00973B67">
        <w:rPr>
          <w:b/>
        </w:rPr>
        <w:t>Belediyesi</w:t>
      </w:r>
    </w:p>
    <w:p w:rsidR="00973B67" w:rsidRPr="00933166" w:rsidRDefault="00973B67" w:rsidP="00973B67">
      <w:pPr>
        <w:pStyle w:val="ListParagraph"/>
        <w:numPr>
          <w:ilvl w:val="0"/>
          <w:numId w:val="12"/>
        </w:numPr>
        <w:tabs>
          <w:tab w:val="left" w:pos="404"/>
        </w:tabs>
        <w:spacing w:line="276" w:lineRule="auto"/>
        <w:rPr>
          <w:b/>
        </w:rPr>
      </w:pPr>
      <w:r>
        <w:t xml:space="preserve">İdarenin ( </w:t>
      </w:r>
      <w:r>
        <w:rPr>
          <w:spacing w:val="-3"/>
        </w:rPr>
        <w:t xml:space="preserve">İhale </w:t>
      </w:r>
      <w:r>
        <w:t xml:space="preserve">Makamının ) </w:t>
      </w:r>
      <w:r>
        <w:rPr>
          <w:spacing w:val="-3"/>
        </w:rPr>
        <w:t>Adresi</w:t>
      </w:r>
      <w:r w:rsidR="00E272D5">
        <w:rPr>
          <w:spacing w:val="-3"/>
        </w:rPr>
        <w:tab/>
      </w:r>
      <w:r>
        <w:rPr>
          <w:spacing w:val="-3"/>
        </w:rPr>
        <w:t xml:space="preserve">: Atatürk </w:t>
      </w:r>
      <w:r>
        <w:t xml:space="preserve">Caddesi, </w:t>
      </w:r>
      <w:r>
        <w:rPr>
          <w:spacing w:val="-3"/>
        </w:rPr>
        <w:t xml:space="preserve">No:90, </w:t>
      </w:r>
      <w:r>
        <w:t xml:space="preserve">Yenişehir, </w:t>
      </w:r>
      <w:r>
        <w:rPr>
          <w:spacing w:val="-3"/>
        </w:rPr>
        <w:t xml:space="preserve">Lefkoşa </w:t>
      </w:r>
    </w:p>
    <w:p w:rsidR="00973B67" w:rsidRDefault="00973B67" w:rsidP="00973B67">
      <w:pPr>
        <w:pStyle w:val="ListParagraph"/>
        <w:numPr>
          <w:ilvl w:val="0"/>
          <w:numId w:val="12"/>
        </w:numPr>
        <w:tabs>
          <w:tab w:val="left" w:pos="404"/>
        </w:tabs>
        <w:spacing w:line="276" w:lineRule="auto"/>
        <w:rPr>
          <w:b/>
        </w:rPr>
      </w:pPr>
      <w:r>
        <w:rPr>
          <w:spacing w:val="-3"/>
        </w:rPr>
        <w:t>Yüklenici</w:t>
      </w:r>
      <w:r w:rsidR="00E272D5">
        <w:rPr>
          <w:spacing w:val="-3"/>
        </w:rPr>
        <w:tab/>
      </w:r>
      <w:r w:rsidR="00E272D5">
        <w:rPr>
          <w:spacing w:val="-3"/>
        </w:rPr>
        <w:tab/>
      </w:r>
      <w:r w:rsidR="00E272D5">
        <w:rPr>
          <w:spacing w:val="-3"/>
        </w:rPr>
        <w:tab/>
      </w:r>
      <w:r w:rsidR="00E272D5">
        <w:rPr>
          <w:spacing w:val="-3"/>
        </w:rPr>
        <w:tab/>
      </w:r>
      <w:r>
        <w:rPr>
          <w:spacing w:val="-3"/>
        </w:rPr>
        <w:t>:</w:t>
      </w:r>
      <w:r>
        <w:rPr>
          <w:spacing w:val="-1"/>
        </w:rPr>
        <w:t xml:space="preserve"> </w:t>
      </w:r>
      <w:proofErr w:type="gramStart"/>
      <w:r w:rsidR="00E272D5">
        <w:t>…………………….</w:t>
      </w:r>
      <w:proofErr w:type="gramEnd"/>
    </w:p>
    <w:p w:rsidR="00973B67" w:rsidRDefault="00973B67" w:rsidP="00973B67">
      <w:pPr>
        <w:pStyle w:val="BodyText"/>
        <w:numPr>
          <w:ilvl w:val="0"/>
          <w:numId w:val="12"/>
        </w:numPr>
        <w:spacing w:line="276" w:lineRule="auto"/>
      </w:pPr>
      <w:r>
        <w:t xml:space="preserve"> Yüklenicinin Tebligat Adresi</w:t>
      </w:r>
      <w:r w:rsidR="00E272D5">
        <w:tab/>
      </w:r>
      <w:r w:rsidR="00E272D5">
        <w:tab/>
      </w:r>
      <w:r>
        <w:t xml:space="preserve">: </w:t>
      </w:r>
      <w:proofErr w:type="gramStart"/>
      <w:r w:rsidR="00E272D5">
        <w:t>…………………….</w:t>
      </w:r>
      <w:proofErr w:type="gramEnd"/>
    </w:p>
    <w:p w:rsidR="00973B67" w:rsidRDefault="00E272D5" w:rsidP="00E272D5">
      <w:pPr>
        <w:pStyle w:val="BodyText"/>
        <w:numPr>
          <w:ilvl w:val="0"/>
          <w:numId w:val="12"/>
        </w:numPr>
        <w:spacing w:line="276" w:lineRule="auto"/>
      </w:pPr>
      <w:r>
        <w:t>Yapım İşinin Adı</w:t>
      </w:r>
      <w:r>
        <w:tab/>
      </w:r>
      <w:r>
        <w:tab/>
      </w:r>
      <w:r>
        <w:tab/>
        <w:t xml:space="preserve">: </w:t>
      </w:r>
      <w:proofErr w:type="gramStart"/>
      <w:r>
        <w:t>…………………….</w:t>
      </w:r>
      <w:proofErr w:type="gramEnd"/>
    </w:p>
    <w:p w:rsidR="00973B67" w:rsidRDefault="00E272D5" w:rsidP="00E272D5">
      <w:pPr>
        <w:pStyle w:val="BodyText"/>
        <w:numPr>
          <w:ilvl w:val="0"/>
          <w:numId w:val="12"/>
        </w:numPr>
        <w:spacing w:line="276" w:lineRule="auto"/>
      </w:pPr>
      <w:r>
        <w:t>İhale Bedeli:</w:t>
      </w:r>
      <w:r>
        <w:tab/>
      </w:r>
      <w:r>
        <w:tab/>
      </w:r>
      <w:r>
        <w:tab/>
      </w:r>
      <w:r>
        <w:tab/>
        <w:t xml:space="preserve">: </w:t>
      </w:r>
      <w:proofErr w:type="gramStart"/>
      <w:r>
        <w:t>…………………….</w:t>
      </w:r>
      <w:proofErr w:type="gramEnd"/>
      <w:r>
        <w:t xml:space="preserve"> (KDV Hariç)</w:t>
      </w:r>
    </w:p>
    <w:p w:rsidR="00973B67" w:rsidRPr="00933166" w:rsidRDefault="00973B67" w:rsidP="00973B67">
      <w:pPr>
        <w:pStyle w:val="ListParagraph"/>
        <w:numPr>
          <w:ilvl w:val="0"/>
          <w:numId w:val="12"/>
        </w:numPr>
        <w:tabs>
          <w:tab w:val="left" w:pos="405"/>
        </w:tabs>
        <w:spacing w:line="276" w:lineRule="auto"/>
      </w:pPr>
      <w:r>
        <w:rPr>
          <w:spacing w:val="-3"/>
        </w:rPr>
        <w:t xml:space="preserve">İlave İşler </w:t>
      </w:r>
      <w:r>
        <w:t>(eksik veya fazla iş) yaptırma limiti : %</w:t>
      </w:r>
      <w:r>
        <w:rPr>
          <w:spacing w:val="1"/>
        </w:rPr>
        <w:t xml:space="preserve"> </w:t>
      </w:r>
      <w:r>
        <w:rPr>
          <w:spacing w:val="-4"/>
        </w:rPr>
        <w:t>20</w:t>
      </w:r>
    </w:p>
    <w:p w:rsidR="00973B67" w:rsidRPr="00933166" w:rsidRDefault="00973B67" w:rsidP="00973B67">
      <w:pPr>
        <w:pStyle w:val="ListParagraph"/>
        <w:numPr>
          <w:ilvl w:val="0"/>
          <w:numId w:val="12"/>
        </w:numPr>
        <w:tabs>
          <w:tab w:val="left" w:pos="513"/>
        </w:tabs>
        <w:spacing w:line="276" w:lineRule="auto"/>
        <w:rPr>
          <w:b/>
        </w:rPr>
      </w:pPr>
      <w:r>
        <w:t xml:space="preserve">Yapım </w:t>
      </w:r>
      <w:r>
        <w:rPr>
          <w:spacing w:val="-3"/>
        </w:rPr>
        <w:t xml:space="preserve">İşinin </w:t>
      </w:r>
      <w:r>
        <w:t>Süresi</w:t>
      </w:r>
      <w:r w:rsidR="00E272D5">
        <w:tab/>
      </w:r>
      <w:r w:rsidR="00E272D5">
        <w:tab/>
      </w:r>
      <w:r w:rsidR="00E272D5">
        <w:tab/>
      </w:r>
      <w:r>
        <w:t xml:space="preserve">: </w:t>
      </w:r>
      <w:r w:rsidR="00BA7735" w:rsidRPr="007C7E5D">
        <w:rPr>
          <w:b/>
          <w:spacing w:val="-3"/>
        </w:rPr>
        <w:t>18</w:t>
      </w:r>
      <w:r w:rsidRPr="007C7E5D">
        <w:rPr>
          <w:b/>
          <w:spacing w:val="-3"/>
        </w:rPr>
        <w:t xml:space="preserve">0 </w:t>
      </w:r>
      <w:r w:rsidRPr="007C7E5D">
        <w:rPr>
          <w:b/>
        </w:rPr>
        <w:t xml:space="preserve">( </w:t>
      </w:r>
      <w:r w:rsidR="00BA7735" w:rsidRPr="007C7E5D">
        <w:rPr>
          <w:b/>
          <w:spacing w:val="-3"/>
        </w:rPr>
        <w:t>Yüz Seksen</w:t>
      </w:r>
      <w:r w:rsidRPr="007C7E5D">
        <w:rPr>
          <w:b/>
          <w:spacing w:val="-3"/>
        </w:rPr>
        <w:t xml:space="preserve"> </w:t>
      </w:r>
      <w:r w:rsidRPr="007C7E5D">
        <w:rPr>
          <w:b/>
        </w:rPr>
        <w:t>) Takvim</w:t>
      </w:r>
      <w:r w:rsidRPr="007C7E5D">
        <w:rPr>
          <w:b/>
          <w:spacing w:val="-3"/>
        </w:rPr>
        <w:t xml:space="preserve"> </w:t>
      </w:r>
      <w:r w:rsidRPr="007C7E5D">
        <w:rPr>
          <w:b/>
        </w:rPr>
        <w:t>günü</w:t>
      </w:r>
    </w:p>
    <w:p w:rsidR="00973B67" w:rsidRPr="00933166" w:rsidRDefault="00973B67" w:rsidP="00973B67">
      <w:pPr>
        <w:pStyle w:val="ListParagraph"/>
        <w:numPr>
          <w:ilvl w:val="0"/>
          <w:numId w:val="12"/>
        </w:numPr>
        <w:tabs>
          <w:tab w:val="left" w:pos="512"/>
        </w:tabs>
        <w:spacing w:line="276" w:lineRule="auto"/>
        <w:rPr>
          <w:b/>
        </w:rPr>
      </w:pPr>
      <w:r>
        <w:rPr>
          <w:spacing w:val="-3"/>
        </w:rPr>
        <w:t xml:space="preserve">Gecikme Cezası </w:t>
      </w:r>
      <w:r>
        <w:t>(iş günü</w:t>
      </w:r>
      <w:r w:rsidR="00E272D5">
        <w:t xml:space="preserve"> başına</w:t>
      </w:r>
      <w:r>
        <w:t>)</w:t>
      </w:r>
      <w:r w:rsidR="00E272D5">
        <w:tab/>
      </w:r>
      <w:r>
        <w:t xml:space="preserve">: </w:t>
      </w:r>
      <w:r w:rsidR="00BA7735">
        <w:rPr>
          <w:b/>
        </w:rPr>
        <w:t>5</w:t>
      </w:r>
      <w:r w:rsidR="006E2557">
        <w:rPr>
          <w:b/>
        </w:rPr>
        <w:t>.</w:t>
      </w:r>
      <w:r w:rsidR="00BA7735">
        <w:rPr>
          <w:b/>
        </w:rPr>
        <w:t>000</w:t>
      </w:r>
      <w:r>
        <w:rPr>
          <w:b/>
        </w:rPr>
        <w:t xml:space="preserve">,00 </w:t>
      </w:r>
      <w:r>
        <w:rPr>
          <w:b/>
          <w:spacing w:val="-3"/>
        </w:rPr>
        <w:t xml:space="preserve">TL </w:t>
      </w:r>
      <w:r>
        <w:rPr>
          <w:b/>
        </w:rPr>
        <w:t xml:space="preserve">( </w:t>
      </w:r>
      <w:r w:rsidR="00BA7735">
        <w:rPr>
          <w:b/>
        </w:rPr>
        <w:t>Beş Bin</w:t>
      </w:r>
      <w:r>
        <w:rPr>
          <w:b/>
        </w:rPr>
        <w:t xml:space="preserve"> Türk Lirası</w:t>
      </w:r>
      <w:r>
        <w:rPr>
          <w:b/>
          <w:spacing w:val="-9"/>
        </w:rPr>
        <w:t xml:space="preserve"> </w:t>
      </w:r>
      <w:r>
        <w:rPr>
          <w:b/>
        </w:rPr>
        <w:t>)</w:t>
      </w:r>
    </w:p>
    <w:p w:rsidR="00E272D5" w:rsidRDefault="00E272D5" w:rsidP="00973B67">
      <w:pPr>
        <w:rPr>
          <w:spacing w:val="-3"/>
        </w:rPr>
      </w:pPr>
    </w:p>
    <w:p w:rsidR="00101E99" w:rsidRDefault="00973B67" w:rsidP="00973B67">
      <w:r>
        <w:rPr>
          <w:spacing w:val="-3"/>
        </w:rPr>
        <w:t xml:space="preserve">Malzeme </w:t>
      </w:r>
      <w:r>
        <w:rPr>
          <w:spacing w:val="-6"/>
        </w:rPr>
        <w:t xml:space="preserve">ve </w:t>
      </w:r>
      <w:r>
        <w:rPr>
          <w:spacing w:val="-3"/>
        </w:rPr>
        <w:t xml:space="preserve">İşçilik </w:t>
      </w:r>
      <w:r w:rsidR="00272A58">
        <w:t>Yüzdeleri : % 2</w:t>
      </w:r>
      <w:r>
        <w:t xml:space="preserve">0 </w:t>
      </w:r>
      <w:r>
        <w:rPr>
          <w:spacing w:val="-3"/>
        </w:rPr>
        <w:t xml:space="preserve">Malzeme </w:t>
      </w:r>
      <w:r w:rsidR="00272A58">
        <w:t>- % 8</w:t>
      </w:r>
      <w:r>
        <w:t>0</w:t>
      </w:r>
      <w:r>
        <w:rPr>
          <w:spacing w:val="31"/>
        </w:rPr>
        <w:t xml:space="preserve"> </w:t>
      </w:r>
      <w:r>
        <w:rPr>
          <w:spacing w:val="-3"/>
        </w:rPr>
        <w:t>İşçili</w:t>
      </w:r>
      <w:r w:rsidR="0005082B">
        <w:rPr>
          <w:spacing w:val="-3"/>
        </w:rPr>
        <w:t>k</w:t>
      </w:r>
    </w:p>
    <w:sectPr w:rsidR="00101E99" w:rsidSect="00101E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C19" w:rsidRDefault="00B47C19" w:rsidP="00BA1404">
      <w:r>
        <w:separator/>
      </w:r>
    </w:p>
  </w:endnote>
  <w:endnote w:type="continuationSeparator" w:id="0">
    <w:p w:rsidR="00B47C19" w:rsidRDefault="00B47C19" w:rsidP="00BA1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8052297"/>
      <w:docPartObj>
        <w:docPartGallery w:val="Page Numbers (Bottom of Page)"/>
        <w:docPartUnique/>
      </w:docPartObj>
    </w:sdtPr>
    <w:sdtEndPr/>
    <w:sdtContent>
      <w:p w:rsidR="007206E9" w:rsidRDefault="00F060BE">
        <w:pPr>
          <w:pStyle w:val="Footer"/>
          <w:jc w:val="center"/>
        </w:pPr>
        <w:r>
          <w:fldChar w:fldCharType="begin"/>
        </w:r>
        <w:r w:rsidR="000B096A">
          <w:instrText xml:space="preserve"> PAGE   \* MERGEFORMAT </w:instrText>
        </w:r>
        <w:r>
          <w:fldChar w:fldCharType="separate"/>
        </w:r>
        <w:r w:rsidR="006C2C9D">
          <w:rPr>
            <w:noProof/>
          </w:rPr>
          <w:t>8</w:t>
        </w:r>
        <w:r>
          <w:rPr>
            <w:noProof/>
          </w:rPr>
          <w:fldChar w:fldCharType="end"/>
        </w:r>
      </w:p>
    </w:sdtContent>
  </w:sdt>
  <w:p w:rsidR="00681DB1" w:rsidRDefault="00B47C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C19" w:rsidRDefault="00B47C19" w:rsidP="00BA1404">
      <w:r>
        <w:separator/>
      </w:r>
    </w:p>
  </w:footnote>
  <w:footnote w:type="continuationSeparator" w:id="0">
    <w:p w:rsidR="00B47C19" w:rsidRDefault="00B47C19" w:rsidP="00BA1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235"/>
    <w:multiLevelType w:val="hybridMultilevel"/>
    <w:tmpl w:val="35044CAA"/>
    <w:lvl w:ilvl="0" w:tplc="C114A26A">
      <w:start w:val="1"/>
      <w:numFmt w:val="upperLetter"/>
      <w:lvlText w:val="(%1)"/>
      <w:lvlJc w:val="left"/>
      <w:pPr>
        <w:ind w:left="720" w:hanging="360"/>
      </w:pPr>
      <w:rPr>
        <w:rFonts w:hint="default"/>
      </w:rPr>
    </w:lvl>
    <w:lvl w:ilvl="1" w:tplc="041F0019">
      <w:start w:val="1"/>
      <w:numFmt w:val="lowerLetter"/>
      <w:lvlText w:val="%2."/>
      <w:lvlJc w:val="left"/>
      <w:pPr>
        <w:ind w:left="1440" w:hanging="360"/>
      </w:pPr>
    </w:lvl>
    <w:lvl w:ilvl="2" w:tplc="AAF29F0A">
      <w:start w:val="1"/>
      <w:numFmt w:val="lowerRoman"/>
      <w:lvlText w:val="%3."/>
      <w:lvlJc w:val="right"/>
      <w:pPr>
        <w:ind w:left="2160" w:hanging="180"/>
      </w:pPr>
      <w:rPr>
        <w:rFonts w:ascii="Times New Roman" w:eastAsia="Times New Roman" w:hAnsi="Times New Roman" w:cs="Times New Roman"/>
        <w:b/>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F7651E"/>
    <w:multiLevelType w:val="multilevel"/>
    <w:tmpl w:val="8F74D3DA"/>
    <w:lvl w:ilvl="0">
      <w:start w:val="16"/>
      <w:numFmt w:val="decimal"/>
      <w:lvlText w:val="%1"/>
      <w:lvlJc w:val="left"/>
      <w:pPr>
        <w:ind w:left="159" w:hanging="512"/>
        <w:jc w:val="left"/>
      </w:pPr>
      <w:rPr>
        <w:rFonts w:hint="default"/>
        <w:lang w:val="tr-TR" w:eastAsia="tr-TR" w:bidi="tr-TR"/>
      </w:rPr>
    </w:lvl>
    <w:lvl w:ilvl="1">
      <w:start w:val="1"/>
      <w:numFmt w:val="decimal"/>
      <w:lvlText w:val="%1.%2."/>
      <w:lvlJc w:val="left"/>
      <w:pPr>
        <w:ind w:left="159" w:hanging="512"/>
        <w:jc w:val="left"/>
      </w:pPr>
      <w:rPr>
        <w:rFonts w:ascii="Times New Roman" w:eastAsia="Times New Roman" w:hAnsi="Times New Roman" w:cs="Times New Roman" w:hint="default"/>
        <w:b/>
        <w:bCs/>
        <w:spacing w:val="-6"/>
        <w:w w:val="101"/>
        <w:sz w:val="22"/>
        <w:szCs w:val="22"/>
        <w:lang w:val="tr-TR" w:eastAsia="tr-TR" w:bidi="tr-TR"/>
      </w:rPr>
    </w:lvl>
    <w:lvl w:ilvl="2">
      <w:start w:val="1"/>
      <w:numFmt w:val="upperLetter"/>
      <w:lvlText w:val="(%3)"/>
      <w:lvlJc w:val="left"/>
      <w:pPr>
        <w:ind w:left="1225" w:hanging="360"/>
        <w:jc w:val="left"/>
      </w:pPr>
      <w:rPr>
        <w:rFonts w:ascii="Times New Roman" w:eastAsia="Times New Roman" w:hAnsi="Times New Roman" w:cs="Times New Roman" w:hint="default"/>
        <w:spacing w:val="-3"/>
        <w:w w:val="101"/>
        <w:sz w:val="22"/>
        <w:szCs w:val="22"/>
        <w:lang w:val="tr-TR" w:eastAsia="tr-TR" w:bidi="tr-TR"/>
      </w:rPr>
    </w:lvl>
    <w:lvl w:ilvl="3">
      <w:numFmt w:val="bullet"/>
      <w:lvlText w:val="•"/>
      <w:lvlJc w:val="left"/>
      <w:pPr>
        <w:ind w:left="3070" w:hanging="360"/>
      </w:pPr>
      <w:rPr>
        <w:rFonts w:hint="default"/>
        <w:lang w:val="tr-TR" w:eastAsia="tr-TR" w:bidi="tr-TR"/>
      </w:rPr>
    </w:lvl>
    <w:lvl w:ilvl="4">
      <w:numFmt w:val="bullet"/>
      <w:lvlText w:val="•"/>
      <w:lvlJc w:val="left"/>
      <w:pPr>
        <w:ind w:left="3996" w:hanging="360"/>
      </w:pPr>
      <w:rPr>
        <w:rFonts w:hint="default"/>
        <w:lang w:val="tr-TR" w:eastAsia="tr-TR" w:bidi="tr-TR"/>
      </w:rPr>
    </w:lvl>
    <w:lvl w:ilvl="5">
      <w:numFmt w:val="bullet"/>
      <w:lvlText w:val="•"/>
      <w:lvlJc w:val="left"/>
      <w:pPr>
        <w:ind w:left="4921" w:hanging="360"/>
      </w:pPr>
      <w:rPr>
        <w:rFonts w:hint="default"/>
        <w:lang w:val="tr-TR" w:eastAsia="tr-TR" w:bidi="tr-TR"/>
      </w:rPr>
    </w:lvl>
    <w:lvl w:ilvl="6">
      <w:numFmt w:val="bullet"/>
      <w:lvlText w:val="•"/>
      <w:lvlJc w:val="left"/>
      <w:pPr>
        <w:ind w:left="5847" w:hanging="360"/>
      </w:pPr>
      <w:rPr>
        <w:rFonts w:hint="default"/>
        <w:lang w:val="tr-TR" w:eastAsia="tr-TR" w:bidi="tr-TR"/>
      </w:rPr>
    </w:lvl>
    <w:lvl w:ilvl="7">
      <w:numFmt w:val="bullet"/>
      <w:lvlText w:val="•"/>
      <w:lvlJc w:val="left"/>
      <w:pPr>
        <w:ind w:left="6772" w:hanging="360"/>
      </w:pPr>
      <w:rPr>
        <w:rFonts w:hint="default"/>
        <w:lang w:val="tr-TR" w:eastAsia="tr-TR" w:bidi="tr-TR"/>
      </w:rPr>
    </w:lvl>
    <w:lvl w:ilvl="8">
      <w:numFmt w:val="bullet"/>
      <w:lvlText w:val="•"/>
      <w:lvlJc w:val="left"/>
      <w:pPr>
        <w:ind w:left="7697" w:hanging="360"/>
      </w:pPr>
      <w:rPr>
        <w:rFonts w:hint="default"/>
        <w:lang w:val="tr-TR" w:eastAsia="tr-TR" w:bidi="tr-TR"/>
      </w:rPr>
    </w:lvl>
  </w:abstractNum>
  <w:abstractNum w:abstractNumId="2">
    <w:nsid w:val="19BF76FE"/>
    <w:multiLevelType w:val="multilevel"/>
    <w:tmpl w:val="0AEC8462"/>
    <w:lvl w:ilvl="0">
      <w:start w:val="3"/>
      <w:numFmt w:val="decimal"/>
      <w:lvlText w:val="%1"/>
      <w:lvlJc w:val="left"/>
      <w:pPr>
        <w:ind w:left="159" w:hanging="389"/>
        <w:jc w:val="left"/>
      </w:pPr>
      <w:rPr>
        <w:rFonts w:hint="default"/>
        <w:lang w:val="tr-TR" w:eastAsia="tr-TR" w:bidi="tr-TR"/>
      </w:rPr>
    </w:lvl>
    <w:lvl w:ilvl="1">
      <w:start w:val="1"/>
      <w:numFmt w:val="decimal"/>
      <w:lvlText w:val="%1.%2."/>
      <w:lvlJc w:val="left"/>
      <w:pPr>
        <w:ind w:left="159" w:hanging="389"/>
        <w:jc w:val="left"/>
      </w:pPr>
      <w:rPr>
        <w:rFonts w:ascii="Times New Roman" w:eastAsia="Times New Roman" w:hAnsi="Times New Roman" w:cs="Times New Roman" w:hint="default"/>
        <w:b/>
        <w:bCs/>
        <w:spacing w:val="-6"/>
        <w:w w:val="101"/>
        <w:sz w:val="22"/>
        <w:szCs w:val="22"/>
        <w:lang w:val="tr-TR" w:eastAsia="tr-TR" w:bidi="tr-TR"/>
      </w:rPr>
    </w:lvl>
    <w:lvl w:ilvl="2">
      <w:numFmt w:val="bullet"/>
      <w:lvlText w:val="•"/>
      <w:lvlJc w:val="left"/>
      <w:pPr>
        <w:ind w:left="2037" w:hanging="389"/>
      </w:pPr>
      <w:rPr>
        <w:rFonts w:hint="default"/>
        <w:lang w:val="tr-TR" w:eastAsia="tr-TR" w:bidi="tr-TR"/>
      </w:rPr>
    </w:lvl>
    <w:lvl w:ilvl="3">
      <w:numFmt w:val="bullet"/>
      <w:lvlText w:val="•"/>
      <w:lvlJc w:val="left"/>
      <w:pPr>
        <w:ind w:left="2976" w:hanging="389"/>
      </w:pPr>
      <w:rPr>
        <w:rFonts w:hint="default"/>
        <w:lang w:val="tr-TR" w:eastAsia="tr-TR" w:bidi="tr-TR"/>
      </w:rPr>
    </w:lvl>
    <w:lvl w:ilvl="4">
      <w:numFmt w:val="bullet"/>
      <w:lvlText w:val="•"/>
      <w:lvlJc w:val="left"/>
      <w:pPr>
        <w:ind w:left="3915" w:hanging="389"/>
      </w:pPr>
      <w:rPr>
        <w:rFonts w:hint="default"/>
        <w:lang w:val="tr-TR" w:eastAsia="tr-TR" w:bidi="tr-TR"/>
      </w:rPr>
    </w:lvl>
    <w:lvl w:ilvl="5">
      <w:numFmt w:val="bullet"/>
      <w:lvlText w:val="•"/>
      <w:lvlJc w:val="left"/>
      <w:pPr>
        <w:ind w:left="4854" w:hanging="389"/>
      </w:pPr>
      <w:rPr>
        <w:rFonts w:hint="default"/>
        <w:lang w:val="tr-TR" w:eastAsia="tr-TR" w:bidi="tr-TR"/>
      </w:rPr>
    </w:lvl>
    <w:lvl w:ilvl="6">
      <w:numFmt w:val="bullet"/>
      <w:lvlText w:val="•"/>
      <w:lvlJc w:val="left"/>
      <w:pPr>
        <w:ind w:left="5793" w:hanging="389"/>
      </w:pPr>
      <w:rPr>
        <w:rFonts w:hint="default"/>
        <w:lang w:val="tr-TR" w:eastAsia="tr-TR" w:bidi="tr-TR"/>
      </w:rPr>
    </w:lvl>
    <w:lvl w:ilvl="7">
      <w:numFmt w:val="bullet"/>
      <w:lvlText w:val="•"/>
      <w:lvlJc w:val="left"/>
      <w:pPr>
        <w:ind w:left="6732" w:hanging="389"/>
      </w:pPr>
      <w:rPr>
        <w:rFonts w:hint="default"/>
        <w:lang w:val="tr-TR" w:eastAsia="tr-TR" w:bidi="tr-TR"/>
      </w:rPr>
    </w:lvl>
    <w:lvl w:ilvl="8">
      <w:numFmt w:val="bullet"/>
      <w:lvlText w:val="•"/>
      <w:lvlJc w:val="left"/>
      <w:pPr>
        <w:ind w:left="7671" w:hanging="389"/>
      </w:pPr>
      <w:rPr>
        <w:rFonts w:hint="default"/>
        <w:lang w:val="tr-TR" w:eastAsia="tr-TR" w:bidi="tr-TR"/>
      </w:rPr>
    </w:lvl>
  </w:abstractNum>
  <w:abstractNum w:abstractNumId="3">
    <w:nsid w:val="1E061673"/>
    <w:multiLevelType w:val="multilevel"/>
    <w:tmpl w:val="0622C5D2"/>
    <w:lvl w:ilvl="0">
      <w:start w:val="9"/>
      <w:numFmt w:val="decimal"/>
      <w:lvlText w:val="%1"/>
      <w:lvlJc w:val="left"/>
      <w:pPr>
        <w:ind w:left="159" w:hanging="432"/>
        <w:jc w:val="left"/>
      </w:pPr>
      <w:rPr>
        <w:rFonts w:hint="default"/>
        <w:lang w:val="tr-TR" w:eastAsia="tr-TR" w:bidi="tr-TR"/>
      </w:rPr>
    </w:lvl>
    <w:lvl w:ilvl="1">
      <w:start w:val="1"/>
      <w:numFmt w:val="decimal"/>
      <w:lvlText w:val="%1.%2."/>
      <w:lvlJc w:val="left"/>
      <w:pPr>
        <w:ind w:left="159" w:hanging="432"/>
        <w:jc w:val="left"/>
      </w:pPr>
      <w:rPr>
        <w:rFonts w:ascii="Times New Roman" w:eastAsia="Times New Roman" w:hAnsi="Times New Roman" w:cs="Times New Roman" w:hint="default"/>
        <w:b/>
        <w:bCs/>
        <w:spacing w:val="-6"/>
        <w:w w:val="101"/>
        <w:sz w:val="22"/>
        <w:szCs w:val="22"/>
        <w:lang w:val="tr-TR" w:eastAsia="tr-TR" w:bidi="tr-TR"/>
      </w:rPr>
    </w:lvl>
    <w:lvl w:ilvl="2">
      <w:numFmt w:val="bullet"/>
      <w:lvlText w:val="•"/>
      <w:lvlJc w:val="left"/>
      <w:pPr>
        <w:ind w:left="2037" w:hanging="432"/>
      </w:pPr>
      <w:rPr>
        <w:rFonts w:hint="default"/>
        <w:lang w:val="tr-TR" w:eastAsia="tr-TR" w:bidi="tr-TR"/>
      </w:rPr>
    </w:lvl>
    <w:lvl w:ilvl="3">
      <w:numFmt w:val="bullet"/>
      <w:lvlText w:val="•"/>
      <w:lvlJc w:val="left"/>
      <w:pPr>
        <w:ind w:left="2976" w:hanging="432"/>
      </w:pPr>
      <w:rPr>
        <w:rFonts w:hint="default"/>
        <w:lang w:val="tr-TR" w:eastAsia="tr-TR" w:bidi="tr-TR"/>
      </w:rPr>
    </w:lvl>
    <w:lvl w:ilvl="4">
      <w:numFmt w:val="bullet"/>
      <w:lvlText w:val="•"/>
      <w:lvlJc w:val="left"/>
      <w:pPr>
        <w:ind w:left="3915" w:hanging="432"/>
      </w:pPr>
      <w:rPr>
        <w:rFonts w:hint="default"/>
        <w:lang w:val="tr-TR" w:eastAsia="tr-TR" w:bidi="tr-TR"/>
      </w:rPr>
    </w:lvl>
    <w:lvl w:ilvl="5">
      <w:numFmt w:val="bullet"/>
      <w:lvlText w:val="•"/>
      <w:lvlJc w:val="left"/>
      <w:pPr>
        <w:ind w:left="4854" w:hanging="432"/>
      </w:pPr>
      <w:rPr>
        <w:rFonts w:hint="default"/>
        <w:lang w:val="tr-TR" w:eastAsia="tr-TR" w:bidi="tr-TR"/>
      </w:rPr>
    </w:lvl>
    <w:lvl w:ilvl="6">
      <w:numFmt w:val="bullet"/>
      <w:lvlText w:val="•"/>
      <w:lvlJc w:val="left"/>
      <w:pPr>
        <w:ind w:left="5793" w:hanging="432"/>
      </w:pPr>
      <w:rPr>
        <w:rFonts w:hint="default"/>
        <w:lang w:val="tr-TR" w:eastAsia="tr-TR" w:bidi="tr-TR"/>
      </w:rPr>
    </w:lvl>
    <w:lvl w:ilvl="7">
      <w:numFmt w:val="bullet"/>
      <w:lvlText w:val="•"/>
      <w:lvlJc w:val="left"/>
      <w:pPr>
        <w:ind w:left="6732" w:hanging="432"/>
      </w:pPr>
      <w:rPr>
        <w:rFonts w:hint="default"/>
        <w:lang w:val="tr-TR" w:eastAsia="tr-TR" w:bidi="tr-TR"/>
      </w:rPr>
    </w:lvl>
    <w:lvl w:ilvl="8">
      <w:numFmt w:val="bullet"/>
      <w:lvlText w:val="•"/>
      <w:lvlJc w:val="left"/>
      <w:pPr>
        <w:ind w:left="7671" w:hanging="432"/>
      </w:pPr>
      <w:rPr>
        <w:rFonts w:hint="default"/>
        <w:lang w:val="tr-TR" w:eastAsia="tr-TR" w:bidi="tr-TR"/>
      </w:rPr>
    </w:lvl>
  </w:abstractNum>
  <w:abstractNum w:abstractNumId="4">
    <w:nsid w:val="1FB06741"/>
    <w:multiLevelType w:val="hybridMultilevel"/>
    <w:tmpl w:val="C8FE49CC"/>
    <w:lvl w:ilvl="0" w:tplc="92BEE558">
      <w:start w:val="1"/>
      <w:numFmt w:val="decimal"/>
      <w:lvlText w:val="%1)"/>
      <w:lvlJc w:val="left"/>
      <w:pPr>
        <w:ind w:left="865" w:hanging="282"/>
        <w:jc w:val="left"/>
      </w:pPr>
      <w:rPr>
        <w:rFonts w:ascii="Times New Roman" w:eastAsia="Times New Roman" w:hAnsi="Times New Roman" w:cs="Times New Roman" w:hint="default"/>
        <w:b/>
        <w:spacing w:val="0"/>
        <w:w w:val="101"/>
        <w:sz w:val="22"/>
        <w:szCs w:val="22"/>
        <w:lang w:val="tr-TR" w:eastAsia="tr-TR" w:bidi="tr-TR"/>
      </w:rPr>
    </w:lvl>
    <w:lvl w:ilvl="1" w:tplc="50C29F6E">
      <w:numFmt w:val="bullet"/>
      <w:lvlText w:val="•"/>
      <w:lvlJc w:val="left"/>
      <w:pPr>
        <w:ind w:left="1728" w:hanging="282"/>
      </w:pPr>
      <w:rPr>
        <w:rFonts w:hint="default"/>
        <w:lang w:val="tr-TR" w:eastAsia="tr-TR" w:bidi="tr-TR"/>
      </w:rPr>
    </w:lvl>
    <w:lvl w:ilvl="2" w:tplc="E18C3A5C">
      <w:numFmt w:val="bullet"/>
      <w:lvlText w:val="•"/>
      <w:lvlJc w:val="left"/>
      <w:pPr>
        <w:ind w:left="2597" w:hanging="282"/>
      </w:pPr>
      <w:rPr>
        <w:rFonts w:hint="default"/>
        <w:lang w:val="tr-TR" w:eastAsia="tr-TR" w:bidi="tr-TR"/>
      </w:rPr>
    </w:lvl>
    <w:lvl w:ilvl="3" w:tplc="49022CD0">
      <w:numFmt w:val="bullet"/>
      <w:lvlText w:val="•"/>
      <w:lvlJc w:val="left"/>
      <w:pPr>
        <w:ind w:left="3466" w:hanging="282"/>
      </w:pPr>
      <w:rPr>
        <w:rFonts w:hint="default"/>
        <w:lang w:val="tr-TR" w:eastAsia="tr-TR" w:bidi="tr-TR"/>
      </w:rPr>
    </w:lvl>
    <w:lvl w:ilvl="4" w:tplc="71C40F88">
      <w:numFmt w:val="bullet"/>
      <w:lvlText w:val="•"/>
      <w:lvlJc w:val="left"/>
      <w:pPr>
        <w:ind w:left="4335" w:hanging="282"/>
      </w:pPr>
      <w:rPr>
        <w:rFonts w:hint="default"/>
        <w:lang w:val="tr-TR" w:eastAsia="tr-TR" w:bidi="tr-TR"/>
      </w:rPr>
    </w:lvl>
    <w:lvl w:ilvl="5" w:tplc="2AB6EE00">
      <w:numFmt w:val="bullet"/>
      <w:lvlText w:val="•"/>
      <w:lvlJc w:val="left"/>
      <w:pPr>
        <w:ind w:left="5204" w:hanging="282"/>
      </w:pPr>
      <w:rPr>
        <w:rFonts w:hint="default"/>
        <w:lang w:val="tr-TR" w:eastAsia="tr-TR" w:bidi="tr-TR"/>
      </w:rPr>
    </w:lvl>
    <w:lvl w:ilvl="6" w:tplc="F7AE6BE6">
      <w:numFmt w:val="bullet"/>
      <w:lvlText w:val="•"/>
      <w:lvlJc w:val="left"/>
      <w:pPr>
        <w:ind w:left="6073" w:hanging="282"/>
      </w:pPr>
      <w:rPr>
        <w:rFonts w:hint="default"/>
        <w:lang w:val="tr-TR" w:eastAsia="tr-TR" w:bidi="tr-TR"/>
      </w:rPr>
    </w:lvl>
    <w:lvl w:ilvl="7" w:tplc="C682194A">
      <w:numFmt w:val="bullet"/>
      <w:lvlText w:val="•"/>
      <w:lvlJc w:val="left"/>
      <w:pPr>
        <w:ind w:left="6942" w:hanging="282"/>
      </w:pPr>
      <w:rPr>
        <w:rFonts w:hint="default"/>
        <w:lang w:val="tr-TR" w:eastAsia="tr-TR" w:bidi="tr-TR"/>
      </w:rPr>
    </w:lvl>
    <w:lvl w:ilvl="8" w:tplc="91D8ACD6">
      <w:numFmt w:val="bullet"/>
      <w:lvlText w:val="•"/>
      <w:lvlJc w:val="left"/>
      <w:pPr>
        <w:ind w:left="7811" w:hanging="282"/>
      </w:pPr>
      <w:rPr>
        <w:rFonts w:hint="default"/>
        <w:lang w:val="tr-TR" w:eastAsia="tr-TR" w:bidi="tr-TR"/>
      </w:rPr>
    </w:lvl>
  </w:abstractNum>
  <w:abstractNum w:abstractNumId="5">
    <w:nsid w:val="28D06644"/>
    <w:multiLevelType w:val="multilevel"/>
    <w:tmpl w:val="A71C498E"/>
    <w:lvl w:ilvl="0">
      <w:start w:val="6"/>
      <w:numFmt w:val="decimal"/>
      <w:lvlText w:val="%1"/>
      <w:lvlJc w:val="left"/>
      <w:pPr>
        <w:ind w:left="159" w:hanging="404"/>
        <w:jc w:val="left"/>
      </w:pPr>
      <w:rPr>
        <w:rFonts w:hint="default"/>
        <w:lang w:val="tr-TR" w:eastAsia="tr-TR" w:bidi="tr-TR"/>
      </w:rPr>
    </w:lvl>
    <w:lvl w:ilvl="1">
      <w:start w:val="1"/>
      <w:numFmt w:val="decimal"/>
      <w:lvlText w:val="%1.%2."/>
      <w:lvlJc w:val="left"/>
      <w:pPr>
        <w:ind w:left="159" w:hanging="404"/>
        <w:jc w:val="left"/>
      </w:pPr>
      <w:rPr>
        <w:rFonts w:ascii="Times New Roman" w:eastAsia="Times New Roman" w:hAnsi="Times New Roman" w:cs="Times New Roman" w:hint="default"/>
        <w:b/>
        <w:bCs/>
        <w:spacing w:val="-6"/>
        <w:w w:val="101"/>
        <w:sz w:val="22"/>
        <w:szCs w:val="22"/>
        <w:lang w:val="tr-TR" w:eastAsia="tr-TR" w:bidi="tr-TR"/>
      </w:rPr>
    </w:lvl>
    <w:lvl w:ilvl="2">
      <w:numFmt w:val="bullet"/>
      <w:lvlText w:val="•"/>
      <w:lvlJc w:val="left"/>
      <w:pPr>
        <w:ind w:left="2037" w:hanging="404"/>
      </w:pPr>
      <w:rPr>
        <w:rFonts w:hint="default"/>
        <w:lang w:val="tr-TR" w:eastAsia="tr-TR" w:bidi="tr-TR"/>
      </w:rPr>
    </w:lvl>
    <w:lvl w:ilvl="3">
      <w:numFmt w:val="bullet"/>
      <w:lvlText w:val="•"/>
      <w:lvlJc w:val="left"/>
      <w:pPr>
        <w:ind w:left="2976" w:hanging="404"/>
      </w:pPr>
      <w:rPr>
        <w:rFonts w:hint="default"/>
        <w:lang w:val="tr-TR" w:eastAsia="tr-TR" w:bidi="tr-TR"/>
      </w:rPr>
    </w:lvl>
    <w:lvl w:ilvl="4">
      <w:numFmt w:val="bullet"/>
      <w:lvlText w:val="•"/>
      <w:lvlJc w:val="left"/>
      <w:pPr>
        <w:ind w:left="3915" w:hanging="404"/>
      </w:pPr>
      <w:rPr>
        <w:rFonts w:hint="default"/>
        <w:lang w:val="tr-TR" w:eastAsia="tr-TR" w:bidi="tr-TR"/>
      </w:rPr>
    </w:lvl>
    <w:lvl w:ilvl="5">
      <w:numFmt w:val="bullet"/>
      <w:lvlText w:val="•"/>
      <w:lvlJc w:val="left"/>
      <w:pPr>
        <w:ind w:left="4854" w:hanging="404"/>
      </w:pPr>
      <w:rPr>
        <w:rFonts w:hint="default"/>
        <w:lang w:val="tr-TR" w:eastAsia="tr-TR" w:bidi="tr-TR"/>
      </w:rPr>
    </w:lvl>
    <w:lvl w:ilvl="6">
      <w:numFmt w:val="bullet"/>
      <w:lvlText w:val="•"/>
      <w:lvlJc w:val="left"/>
      <w:pPr>
        <w:ind w:left="5793" w:hanging="404"/>
      </w:pPr>
      <w:rPr>
        <w:rFonts w:hint="default"/>
        <w:lang w:val="tr-TR" w:eastAsia="tr-TR" w:bidi="tr-TR"/>
      </w:rPr>
    </w:lvl>
    <w:lvl w:ilvl="7">
      <w:numFmt w:val="bullet"/>
      <w:lvlText w:val="•"/>
      <w:lvlJc w:val="left"/>
      <w:pPr>
        <w:ind w:left="6732" w:hanging="404"/>
      </w:pPr>
      <w:rPr>
        <w:rFonts w:hint="default"/>
        <w:lang w:val="tr-TR" w:eastAsia="tr-TR" w:bidi="tr-TR"/>
      </w:rPr>
    </w:lvl>
    <w:lvl w:ilvl="8">
      <w:numFmt w:val="bullet"/>
      <w:lvlText w:val="•"/>
      <w:lvlJc w:val="left"/>
      <w:pPr>
        <w:ind w:left="7671" w:hanging="404"/>
      </w:pPr>
      <w:rPr>
        <w:rFonts w:hint="default"/>
        <w:lang w:val="tr-TR" w:eastAsia="tr-TR" w:bidi="tr-TR"/>
      </w:rPr>
    </w:lvl>
  </w:abstractNum>
  <w:abstractNum w:abstractNumId="6">
    <w:nsid w:val="2A437425"/>
    <w:multiLevelType w:val="hybridMultilevel"/>
    <w:tmpl w:val="6540A8E0"/>
    <w:lvl w:ilvl="0" w:tplc="03FAE78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DF53A99"/>
    <w:multiLevelType w:val="multilevel"/>
    <w:tmpl w:val="52AE7120"/>
    <w:lvl w:ilvl="0">
      <w:start w:val="7"/>
      <w:numFmt w:val="decimal"/>
      <w:lvlText w:val="%1"/>
      <w:lvlJc w:val="left"/>
      <w:pPr>
        <w:ind w:left="159" w:hanging="432"/>
        <w:jc w:val="left"/>
      </w:pPr>
      <w:rPr>
        <w:rFonts w:hint="default"/>
        <w:lang w:val="tr-TR" w:eastAsia="tr-TR" w:bidi="tr-TR"/>
      </w:rPr>
    </w:lvl>
    <w:lvl w:ilvl="1">
      <w:start w:val="1"/>
      <w:numFmt w:val="decimal"/>
      <w:lvlText w:val="%1.%2."/>
      <w:lvlJc w:val="left"/>
      <w:pPr>
        <w:ind w:left="159" w:hanging="432"/>
        <w:jc w:val="left"/>
      </w:pPr>
      <w:rPr>
        <w:rFonts w:ascii="Times New Roman" w:eastAsia="Times New Roman" w:hAnsi="Times New Roman" w:cs="Times New Roman" w:hint="default"/>
        <w:b/>
        <w:bCs/>
        <w:spacing w:val="-6"/>
        <w:w w:val="101"/>
        <w:sz w:val="22"/>
        <w:szCs w:val="22"/>
        <w:lang w:val="tr-TR" w:eastAsia="tr-TR" w:bidi="tr-TR"/>
      </w:rPr>
    </w:lvl>
    <w:lvl w:ilvl="2">
      <w:numFmt w:val="bullet"/>
      <w:lvlText w:val=""/>
      <w:lvlJc w:val="left"/>
      <w:pPr>
        <w:ind w:left="879" w:hanging="347"/>
      </w:pPr>
      <w:rPr>
        <w:rFonts w:ascii="Symbol" w:eastAsia="Symbol" w:hAnsi="Symbol" w:cs="Symbol" w:hint="default"/>
        <w:w w:val="101"/>
        <w:sz w:val="22"/>
        <w:szCs w:val="22"/>
        <w:lang w:val="tr-TR" w:eastAsia="tr-TR" w:bidi="tr-TR"/>
      </w:rPr>
    </w:lvl>
    <w:lvl w:ilvl="3">
      <w:numFmt w:val="bullet"/>
      <w:lvlText w:val="•"/>
      <w:lvlJc w:val="left"/>
      <w:pPr>
        <w:ind w:left="2806" w:hanging="347"/>
      </w:pPr>
      <w:rPr>
        <w:rFonts w:hint="default"/>
        <w:lang w:val="tr-TR" w:eastAsia="tr-TR" w:bidi="tr-TR"/>
      </w:rPr>
    </w:lvl>
    <w:lvl w:ilvl="4">
      <w:numFmt w:val="bullet"/>
      <w:lvlText w:val="•"/>
      <w:lvlJc w:val="left"/>
      <w:pPr>
        <w:ind w:left="3769" w:hanging="347"/>
      </w:pPr>
      <w:rPr>
        <w:rFonts w:hint="default"/>
        <w:lang w:val="tr-TR" w:eastAsia="tr-TR" w:bidi="tr-TR"/>
      </w:rPr>
    </w:lvl>
    <w:lvl w:ilvl="5">
      <w:numFmt w:val="bullet"/>
      <w:lvlText w:val="•"/>
      <w:lvlJc w:val="left"/>
      <w:pPr>
        <w:ind w:left="4732" w:hanging="347"/>
      </w:pPr>
      <w:rPr>
        <w:rFonts w:hint="default"/>
        <w:lang w:val="tr-TR" w:eastAsia="tr-TR" w:bidi="tr-TR"/>
      </w:rPr>
    </w:lvl>
    <w:lvl w:ilvl="6">
      <w:numFmt w:val="bullet"/>
      <w:lvlText w:val="•"/>
      <w:lvlJc w:val="left"/>
      <w:pPr>
        <w:ind w:left="5696" w:hanging="347"/>
      </w:pPr>
      <w:rPr>
        <w:rFonts w:hint="default"/>
        <w:lang w:val="tr-TR" w:eastAsia="tr-TR" w:bidi="tr-TR"/>
      </w:rPr>
    </w:lvl>
    <w:lvl w:ilvl="7">
      <w:numFmt w:val="bullet"/>
      <w:lvlText w:val="•"/>
      <w:lvlJc w:val="left"/>
      <w:pPr>
        <w:ind w:left="6659" w:hanging="347"/>
      </w:pPr>
      <w:rPr>
        <w:rFonts w:hint="default"/>
        <w:lang w:val="tr-TR" w:eastAsia="tr-TR" w:bidi="tr-TR"/>
      </w:rPr>
    </w:lvl>
    <w:lvl w:ilvl="8">
      <w:numFmt w:val="bullet"/>
      <w:lvlText w:val="•"/>
      <w:lvlJc w:val="left"/>
      <w:pPr>
        <w:ind w:left="7622" w:hanging="347"/>
      </w:pPr>
      <w:rPr>
        <w:rFonts w:hint="default"/>
        <w:lang w:val="tr-TR" w:eastAsia="tr-TR" w:bidi="tr-TR"/>
      </w:rPr>
    </w:lvl>
  </w:abstractNum>
  <w:abstractNum w:abstractNumId="8">
    <w:nsid w:val="341C49F5"/>
    <w:multiLevelType w:val="hybridMultilevel"/>
    <w:tmpl w:val="90661990"/>
    <w:lvl w:ilvl="0" w:tplc="FA9E3B7A">
      <w:start w:val="1"/>
      <w:numFmt w:val="lowerLetter"/>
      <w:lvlText w:val="%1)"/>
      <w:lvlJc w:val="left"/>
      <w:pPr>
        <w:ind w:left="389" w:hanging="231"/>
        <w:jc w:val="left"/>
      </w:pPr>
      <w:rPr>
        <w:rFonts w:ascii="Times New Roman" w:eastAsia="Times New Roman" w:hAnsi="Times New Roman" w:cs="Times New Roman" w:hint="default"/>
        <w:b/>
        <w:spacing w:val="0"/>
        <w:w w:val="101"/>
        <w:sz w:val="22"/>
        <w:szCs w:val="22"/>
        <w:lang w:val="tr-TR" w:eastAsia="tr-TR" w:bidi="tr-TR"/>
      </w:rPr>
    </w:lvl>
    <w:lvl w:ilvl="1" w:tplc="930CD888">
      <w:numFmt w:val="bullet"/>
      <w:lvlText w:val="•"/>
      <w:lvlJc w:val="left"/>
      <w:pPr>
        <w:ind w:left="1296" w:hanging="231"/>
      </w:pPr>
      <w:rPr>
        <w:rFonts w:hint="default"/>
        <w:lang w:val="tr-TR" w:eastAsia="tr-TR" w:bidi="tr-TR"/>
      </w:rPr>
    </w:lvl>
    <w:lvl w:ilvl="2" w:tplc="8A7093A2">
      <w:numFmt w:val="bullet"/>
      <w:lvlText w:val="•"/>
      <w:lvlJc w:val="left"/>
      <w:pPr>
        <w:ind w:left="2213" w:hanging="231"/>
      </w:pPr>
      <w:rPr>
        <w:rFonts w:hint="default"/>
        <w:lang w:val="tr-TR" w:eastAsia="tr-TR" w:bidi="tr-TR"/>
      </w:rPr>
    </w:lvl>
    <w:lvl w:ilvl="3" w:tplc="1CFA21B8">
      <w:numFmt w:val="bullet"/>
      <w:lvlText w:val="•"/>
      <w:lvlJc w:val="left"/>
      <w:pPr>
        <w:ind w:left="3130" w:hanging="231"/>
      </w:pPr>
      <w:rPr>
        <w:rFonts w:hint="default"/>
        <w:lang w:val="tr-TR" w:eastAsia="tr-TR" w:bidi="tr-TR"/>
      </w:rPr>
    </w:lvl>
    <w:lvl w:ilvl="4" w:tplc="DDC0CB52">
      <w:numFmt w:val="bullet"/>
      <w:lvlText w:val="•"/>
      <w:lvlJc w:val="left"/>
      <w:pPr>
        <w:ind w:left="4047" w:hanging="231"/>
      </w:pPr>
      <w:rPr>
        <w:rFonts w:hint="default"/>
        <w:lang w:val="tr-TR" w:eastAsia="tr-TR" w:bidi="tr-TR"/>
      </w:rPr>
    </w:lvl>
    <w:lvl w:ilvl="5" w:tplc="BA060F14">
      <w:numFmt w:val="bullet"/>
      <w:lvlText w:val="•"/>
      <w:lvlJc w:val="left"/>
      <w:pPr>
        <w:ind w:left="4964" w:hanging="231"/>
      </w:pPr>
      <w:rPr>
        <w:rFonts w:hint="default"/>
        <w:lang w:val="tr-TR" w:eastAsia="tr-TR" w:bidi="tr-TR"/>
      </w:rPr>
    </w:lvl>
    <w:lvl w:ilvl="6" w:tplc="E3ACEC28">
      <w:numFmt w:val="bullet"/>
      <w:lvlText w:val="•"/>
      <w:lvlJc w:val="left"/>
      <w:pPr>
        <w:ind w:left="5881" w:hanging="231"/>
      </w:pPr>
      <w:rPr>
        <w:rFonts w:hint="default"/>
        <w:lang w:val="tr-TR" w:eastAsia="tr-TR" w:bidi="tr-TR"/>
      </w:rPr>
    </w:lvl>
    <w:lvl w:ilvl="7" w:tplc="59BC0AE4">
      <w:numFmt w:val="bullet"/>
      <w:lvlText w:val="•"/>
      <w:lvlJc w:val="left"/>
      <w:pPr>
        <w:ind w:left="6798" w:hanging="231"/>
      </w:pPr>
      <w:rPr>
        <w:rFonts w:hint="default"/>
        <w:lang w:val="tr-TR" w:eastAsia="tr-TR" w:bidi="tr-TR"/>
      </w:rPr>
    </w:lvl>
    <w:lvl w:ilvl="8" w:tplc="49802800">
      <w:numFmt w:val="bullet"/>
      <w:lvlText w:val="•"/>
      <w:lvlJc w:val="left"/>
      <w:pPr>
        <w:ind w:left="7715" w:hanging="231"/>
      </w:pPr>
      <w:rPr>
        <w:rFonts w:hint="default"/>
        <w:lang w:val="tr-TR" w:eastAsia="tr-TR" w:bidi="tr-TR"/>
      </w:rPr>
    </w:lvl>
  </w:abstractNum>
  <w:abstractNum w:abstractNumId="9">
    <w:nsid w:val="445242DA"/>
    <w:multiLevelType w:val="multilevel"/>
    <w:tmpl w:val="4B0ED19C"/>
    <w:lvl w:ilvl="0">
      <w:start w:val="5"/>
      <w:numFmt w:val="decimal"/>
      <w:lvlText w:val="%1"/>
      <w:lvlJc w:val="left"/>
      <w:pPr>
        <w:ind w:left="548" w:hanging="389"/>
        <w:jc w:val="left"/>
      </w:pPr>
      <w:rPr>
        <w:rFonts w:hint="default"/>
        <w:lang w:val="tr-TR" w:eastAsia="tr-TR" w:bidi="tr-TR"/>
      </w:rPr>
    </w:lvl>
    <w:lvl w:ilvl="1">
      <w:start w:val="1"/>
      <w:numFmt w:val="decimal"/>
      <w:lvlText w:val="%1.%2."/>
      <w:lvlJc w:val="left"/>
      <w:pPr>
        <w:ind w:left="548" w:hanging="389"/>
        <w:jc w:val="left"/>
      </w:pPr>
      <w:rPr>
        <w:rFonts w:ascii="Times New Roman" w:eastAsia="Times New Roman" w:hAnsi="Times New Roman" w:cs="Times New Roman" w:hint="default"/>
        <w:b/>
        <w:bCs/>
        <w:spacing w:val="-6"/>
        <w:w w:val="101"/>
        <w:sz w:val="22"/>
        <w:szCs w:val="22"/>
        <w:lang w:val="tr-TR" w:eastAsia="tr-TR" w:bidi="tr-TR"/>
      </w:rPr>
    </w:lvl>
    <w:lvl w:ilvl="2">
      <w:numFmt w:val="bullet"/>
      <w:lvlText w:val="•"/>
      <w:lvlJc w:val="left"/>
      <w:pPr>
        <w:ind w:left="2341" w:hanging="389"/>
      </w:pPr>
      <w:rPr>
        <w:rFonts w:hint="default"/>
        <w:lang w:val="tr-TR" w:eastAsia="tr-TR" w:bidi="tr-TR"/>
      </w:rPr>
    </w:lvl>
    <w:lvl w:ilvl="3">
      <w:numFmt w:val="bullet"/>
      <w:lvlText w:val="•"/>
      <w:lvlJc w:val="left"/>
      <w:pPr>
        <w:ind w:left="3242" w:hanging="389"/>
      </w:pPr>
      <w:rPr>
        <w:rFonts w:hint="default"/>
        <w:lang w:val="tr-TR" w:eastAsia="tr-TR" w:bidi="tr-TR"/>
      </w:rPr>
    </w:lvl>
    <w:lvl w:ilvl="4">
      <w:numFmt w:val="bullet"/>
      <w:lvlText w:val="•"/>
      <w:lvlJc w:val="left"/>
      <w:pPr>
        <w:ind w:left="4143" w:hanging="389"/>
      </w:pPr>
      <w:rPr>
        <w:rFonts w:hint="default"/>
        <w:lang w:val="tr-TR" w:eastAsia="tr-TR" w:bidi="tr-TR"/>
      </w:rPr>
    </w:lvl>
    <w:lvl w:ilvl="5">
      <w:numFmt w:val="bullet"/>
      <w:lvlText w:val="•"/>
      <w:lvlJc w:val="left"/>
      <w:pPr>
        <w:ind w:left="5044" w:hanging="389"/>
      </w:pPr>
      <w:rPr>
        <w:rFonts w:hint="default"/>
        <w:lang w:val="tr-TR" w:eastAsia="tr-TR" w:bidi="tr-TR"/>
      </w:rPr>
    </w:lvl>
    <w:lvl w:ilvl="6">
      <w:numFmt w:val="bullet"/>
      <w:lvlText w:val="•"/>
      <w:lvlJc w:val="left"/>
      <w:pPr>
        <w:ind w:left="5945" w:hanging="389"/>
      </w:pPr>
      <w:rPr>
        <w:rFonts w:hint="default"/>
        <w:lang w:val="tr-TR" w:eastAsia="tr-TR" w:bidi="tr-TR"/>
      </w:rPr>
    </w:lvl>
    <w:lvl w:ilvl="7">
      <w:numFmt w:val="bullet"/>
      <w:lvlText w:val="•"/>
      <w:lvlJc w:val="left"/>
      <w:pPr>
        <w:ind w:left="6846" w:hanging="389"/>
      </w:pPr>
      <w:rPr>
        <w:rFonts w:hint="default"/>
        <w:lang w:val="tr-TR" w:eastAsia="tr-TR" w:bidi="tr-TR"/>
      </w:rPr>
    </w:lvl>
    <w:lvl w:ilvl="8">
      <w:numFmt w:val="bullet"/>
      <w:lvlText w:val="•"/>
      <w:lvlJc w:val="left"/>
      <w:pPr>
        <w:ind w:left="7747" w:hanging="389"/>
      </w:pPr>
      <w:rPr>
        <w:rFonts w:hint="default"/>
        <w:lang w:val="tr-TR" w:eastAsia="tr-TR" w:bidi="tr-TR"/>
      </w:rPr>
    </w:lvl>
  </w:abstractNum>
  <w:abstractNum w:abstractNumId="10">
    <w:nsid w:val="4FCB6824"/>
    <w:multiLevelType w:val="multilevel"/>
    <w:tmpl w:val="F3CA5294"/>
    <w:lvl w:ilvl="0">
      <w:start w:val="2"/>
      <w:numFmt w:val="decimal"/>
      <w:lvlText w:val="%1"/>
      <w:lvlJc w:val="left"/>
      <w:pPr>
        <w:ind w:left="548" w:hanging="389"/>
        <w:jc w:val="left"/>
      </w:pPr>
      <w:rPr>
        <w:rFonts w:hint="default"/>
        <w:lang w:val="tr-TR" w:eastAsia="tr-TR" w:bidi="tr-TR"/>
      </w:rPr>
    </w:lvl>
    <w:lvl w:ilvl="1">
      <w:start w:val="1"/>
      <w:numFmt w:val="decimal"/>
      <w:lvlText w:val="%1.%2."/>
      <w:lvlJc w:val="left"/>
      <w:pPr>
        <w:ind w:left="548" w:hanging="389"/>
        <w:jc w:val="left"/>
      </w:pPr>
      <w:rPr>
        <w:rFonts w:ascii="Times New Roman" w:eastAsia="Times New Roman" w:hAnsi="Times New Roman" w:cs="Times New Roman" w:hint="default"/>
        <w:b/>
        <w:bCs/>
        <w:spacing w:val="-6"/>
        <w:w w:val="101"/>
        <w:sz w:val="22"/>
        <w:szCs w:val="22"/>
        <w:lang w:val="tr-TR" w:eastAsia="tr-TR" w:bidi="tr-TR"/>
      </w:rPr>
    </w:lvl>
    <w:lvl w:ilvl="2">
      <w:start w:val="1"/>
      <w:numFmt w:val="lowerLetter"/>
      <w:lvlText w:val="%3)"/>
      <w:lvlJc w:val="left"/>
      <w:pPr>
        <w:ind w:left="1102" w:hanging="238"/>
        <w:jc w:val="left"/>
      </w:pPr>
      <w:rPr>
        <w:rFonts w:hint="default"/>
        <w:b/>
        <w:bCs/>
        <w:spacing w:val="-4"/>
        <w:w w:val="101"/>
        <w:lang w:val="tr-TR" w:eastAsia="tr-TR" w:bidi="tr-TR"/>
      </w:rPr>
    </w:lvl>
    <w:lvl w:ilvl="3">
      <w:numFmt w:val="bullet"/>
      <w:lvlText w:val="•"/>
      <w:lvlJc w:val="left"/>
      <w:pPr>
        <w:ind w:left="2977" w:hanging="238"/>
      </w:pPr>
      <w:rPr>
        <w:rFonts w:hint="default"/>
        <w:lang w:val="tr-TR" w:eastAsia="tr-TR" w:bidi="tr-TR"/>
      </w:rPr>
    </w:lvl>
    <w:lvl w:ilvl="4">
      <w:numFmt w:val="bullet"/>
      <w:lvlText w:val="•"/>
      <w:lvlJc w:val="left"/>
      <w:pPr>
        <w:ind w:left="3916" w:hanging="238"/>
      </w:pPr>
      <w:rPr>
        <w:rFonts w:hint="default"/>
        <w:lang w:val="tr-TR" w:eastAsia="tr-TR" w:bidi="tr-TR"/>
      </w:rPr>
    </w:lvl>
    <w:lvl w:ilvl="5">
      <w:numFmt w:val="bullet"/>
      <w:lvlText w:val="•"/>
      <w:lvlJc w:val="left"/>
      <w:pPr>
        <w:ind w:left="4855" w:hanging="238"/>
      </w:pPr>
      <w:rPr>
        <w:rFonts w:hint="default"/>
        <w:lang w:val="tr-TR" w:eastAsia="tr-TR" w:bidi="tr-TR"/>
      </w:rPr>
    </w:lvl>
    <w:lvl w:ilvl="6">
      <w:numFmt w:val="bullet"/>
      <w:lvlText w:val="•"/>
      <w:lvlJc w:val="left"/>
      <w:pPr>
        <w:ind w:left="5793" w:hanging="238"/>
      </w:pPr>
      <w:rPr>
        <w:rFonts w:hint="default"/>
        <w:lang w:val="tr-TR" w:eastAsia="tr-TR" w:bidi="tr-TR"/>
      </w:rPr>
    </w:lvl>
    <w:lvl w:ilvl="7">
      <w:numFmt w:val="bullet"/>
      <w:lvlText w:val="•"/>
      <w:lvlJc w:val="left"/>
      <w:pPr>
        <w:ind w:left="6732" w:hanging="238"/>
      </w:pPr>
      <w:rPr>
        <w:rFonts w:hint="default"/>
        <w:lang w:val="tr-TR" w:eastAsia="tr-TR" w:bidi="tr-TR"/>
      </w:rPr>
    </w:lvl>
    <w:lvl w:ilvl="8">
      <w:numFmt w:val="bullet"/>
      <w:lvlText w:val="•"/>
      <w:lvlJc w:val="left"/>
      <w:pPr>
        <w:ind w:left="7671" w:hanging="238"/>
      </w:pPr>
      <w:rPr>
        <w:rFonts w:hint="default"/>
        <w:lang w:val="tr-TR" w:eastAsia="tr-TR" w:bidi="tr-TR"/>
      </w:rPr>
    </w:lvl>
  </w:abstractNum>
  <w:abstractNum w:abstractNumId="11">
    <w:nsid w:val="6F196B20"/>
    <w:multiLevelType w:val="multilevel"/>
    <w:tmpl w:val="91A27596"/>
    <w:lvl w:ilvl="0">
      <w:start w:val="13"/>
      <w:numFmt w:val="decimal"/>
      <w:lvlText w:val="%1"/>
      <w:lvlJc w:val="left"/>
      <w:pPr>
        <w:ind w:left="159" w:hanging="504"/>
        <w:jc w:val="left"/>
      </w:pPr>
      <w:rPr>
        <w:rFonts w:hint="default"/>
        <w:lang w:val="tr-TR" w:eastAsia="tr-TR" w:bidi="tr-TR"/>
      </w:rPr>
    </w:lvl>
    <w:lvl w:ilvl="1">
      <w:start w:val="1"/>
      <w:numFmt w:val="decimal"/>
      <w:lvlText w:val="%1.%2."/>
      <w:lvlJc w:val="left"/>
      <w:pPr>
        <w:ind w:left="159" w:hanging="504"/>
        <w:jc w:val="left"/>
      </w:pPr>
      <w:rPr>
        <w:rFonts w:ascii="Times New Roman" w:eastAsia="Times New Roman" w:hAnsi="Times New Roman" w:cs="Times New Roman" w:hint="default"/>
        <w:b/>
        <w:bCs/>
        <w:spacing w:val="-6"/>
        <w:w w:val="101"/>
        <w:sz w:val="22"/>
        <w:szCs w:val="22"/>
        <w:lang w:val="tr-TR" w:eastAsia="tr-TR" w:bidi="tr-TR"/>
      </w:rPr>
    </w:lvl>
    <w:lvl w:ilvl="2">
      <w:numFmt w:val="bullet"/>
      <w:lvlText w:val="•"/>
      <w:lvlJc w:val="left"/>
      <w:pPr>
        <w:ind w:left="2037" w:hanging="504"/>
      </w:pPr>
      <w:rPr>
        <w:rFonts w:hint="default"/>
        <w:lang w:val="tr-TR" w:eastAsia="tr-TR" w:bidi="tr-TR"/>
      </w:rPr>
    </w:lvl>
    <w:lvl w:ilvl="3">
      <w:numFmt w:val="bullet"/>
      <w:lvlText w:val="•"/>
      <w:lvlJc w:val="left"/>
      <w:pPr>
        <w:ind w:left="2976" w:hanging="504"/>
      </w:pPr>
      <w:rPr>
        <w:rFonts w:hint="default"/>
        <w:lang w:val="tr-TR" w:eastAsia="tr-TR" w:bidi="tr-TR"/>
      </w:rPr>
    </w:lvl>
    <w:lvl w:ilvl="4">
      <w:numFmt w:val="bullet"/>
      <w:lvlText w:val="•"/>
      <w:lvlJc w:val="left"/>
      <w:pPr>
        <w:ind w:left="3915" w:hanging="504"/>
      </w:pPr>
      <w:rPr>
        <w:rFonts w:hint="default"/>
        <w:lang w:val="tr-TR" w:eastAsia="tr-TR" w:bidi="tr-TR"/>
      </w:rPr>
    </w:lvl>
    <w:lvl w:ilvl="5">
      <w:numFmt w:val="bullet"/>
      <w:lvlText w:val="•"/>
      <w:lvlJc w:val="left"/>
      <w:pPr>
        <w:ind w:left="4854" w:hanging="504"/>
      </w:pPr>
      <w:rPr>
        <w:rFonts w:hint="default"/>
        <w:lang w:val="tr-TR" w:eastAsia="tr-TR" w:bidi="tr-TR"/>
      </w:rPr>
    </w:lvl>
    <w:lvl w:ilvl="6">
      <w:numFmt w:val="bullet"/>
      <w:lvlText w:val="•"/>
      <w:lvlJc w:val="left"/>
      <w:pPr>
        <w:ind w:left="5793" w:hanging="504"/>
      </w:pPr>
      <w:rPr>
        <w:rFonts w:hint="default"/>
        <w:lang w:val="tr-TR" w:eastAsia="tr-TR" w:bidi="tr-TR"/>
      </w:rPr>
    </w:lvl>
    <w:lvl w:ilvl="7">
      <w:numFmt w:val="bullet"/>
      <w:lvlText w:val="•"/>
      <w:lvlJc w:val="left"/>
      <w:pPr>
        <w:ind w:left="6732" w:hanging="504"/>
      </w:pPr>
      <w:rPr>
        <w:rFonts w:hint="default"/>
        <w:lang w:val="tr-TR" w:eastAsia="tr-TR" w:bidi="tr-TR"/>
      </w:rPr>
    </w:lvl>
    <w:lvl w:ilvl="8">
      <w:numFmt w:val="bullet"/>
      <w:lvlText w:val="•"/>
      <w:lvlJc w:val="left"/>
      <w:pPr>
        <w:ind w:left="7671" w:hanging="504"/>
      </w:pPr>
      <w:rPr>
        <w:rFonts w:hint="default"/>
        <w:lang w:val="tr-TR" w:eastAsia="tr-TR" w:bidi="tr-TR"/>
      </w:rPr>
    </w:lvl>
  </w:abstractNum>
  <w:num w:numId="1">
    <w:abstractNumId w:val="4"/>
  </w:num>
  <w:num w:numId="2">
    <w:abstractNumId w:val="1"/>
  </w:num>
  <w:num w:numId="3">
    <w:abstractNumId w:val="8"/>
  </w:num>
  <w:num w:numId="4">
    <w:abstractNumId w:val="11"/>
  </w:num>
  <w:num w:numId="5">
    <w:abstractNumId w:val="3"/>
  </w:num>
  <w:num w:numId="6">
    <w:abstractNumId w:val="7"/>
  </w:num>
  <w:num w:numId="7">
    <w:abstractNumId w:val="5"/>
  </w:num>
  <w:num w:numId="8">
    <w:abstractNumId w:val="9"/>
  </w:num>
  <w:num w:numId="9">
    <w:abstractNumId w:val="2"/>
  </w:num>
  <w:num w:numId="10">
    <w:abstractNumId w:val="10"/>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B67"/>
    <w:rsid w:val="00006BDA"/>
    <w:rsid w:val="0005082B"/>
    <w:rsid w:val="000B096A"/>
    <w:rsid w:val="00101E99"/>
    <w:rsid w:val="00114E3B"/>
    <w:rsid w:val="00124CA9"/>
    <w:rsid w:val="0014494D"/>
    <w:rsid w:val="001B2A26"/>
    <w:rsid w:val="002578C5"/>
    <w:rsid w:val="00272A58"/>
    <w:rsid w:val="00385AC1"/>
    <w:rsid w:val="003A582B"/>
    <w:rsid w:val="004539F0"/>
    <w:rsid w:val="004857DC"/>
    <w:rsid w:val="004B70E9"/>
    <w:rsid w:val="004D25F7"/>
    <w:rsid w:val="0054482E"/>
    <w:rsid w:val="00571CC6"/>
    <w:rsid w:val="005A5FDE"/>
    <w:rsid w:val="006C2C9D"/>
    <w:rsid w:val="006E2557"/>
    <w:rsid w:val="007206E9"/>
    <w:rsid w:val="007A43E8"/>
    <w:rsid w:val="007B120F"/>
    <w:rsid w:val="007B4033"/>
    <w:rsid w:val="007C7E5D"/>
    <w:rsid w:val="008911F0"/>
    <w:rsid w:val="00973B67"/>
    <w:rsid w:val="00A04514"/>
    <w:rsid w:val="00AE5D85"/>
    <w:rsid w:val="00B47C19"/>
    <w:rsid w:val="00B739C7"/>
    <w:rsid w:val="00B850CC"/>
    <w:rsid w:val="00BA1404"/>
    <w:rsid w:val="00BA7735"/>
    <w:rsid w:val="00C04FBC"/>
    <w:rsid w:val="00CF380C"/>
    <w:rsid w:val="00D354BA"/>
    <w:rsid w:val="00DE04B0"/>
    <w:rsid w:val="00E272D5"/>
    <w:rsid w:val="00E83C0B"/>
    <w:rsid w:val="00E876CC"/>
    <w:rsid w:val="00F060BE"/>
    <w:rsid w:val="00F63E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34F988-5823-4EF1-994F-27DB5F13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73B67"/>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Heading1">
    <w:name w:val="heading 1"/>
    <w:basedOn w:val="Normal"/>
    <w:link w:val="Heading1Char"/>
    <w:uiPriority w:val="1"/>
    <w:qFormat/>
    <w:rsid w:val="00973B67"/>
    <w:pPr>
      <w:ind w:left="1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73B67"/>
    <w:rPr>
      <w:rFonts w:ascii="Times New Roman" w:eastAsia="Times New Roman" w:hAnsi="Times New Roman" w:cs="Times New Roman"/>
      <w:b/>
      <w:bCs/>
      <w:lang w:eastAsia="tr-TR" w:bidi="tr-TR"/>
    </w:rPr>
  </w:style>
  <w:style w:type="paragraph" w:styleId="BodyText">
    <w:name w:val="Body Text"/>
    <w:basedOn w:val="Normal"/>
    <w:link w:val="BodyTextChar"/>
    <w:uiPriority w:val="1"/>
    <w:qFormat/>
    <w:rsid w:val="00973B67"/>
  </w:style>
  <w:style w:type="character" w:customStyle="1" w:styleId="BodyTextChar">
    <w:name w:val="Body Text Char"/>
    <w:basedOn w:val="DefaultParagraphFont"/>
    <w:link w:val="BodyText"/>
    <w:uiPriority w:val="1"/>
    <w:rsid w:val="00973B67"/>
    <w:rPr>
      <w:rFonts w:ascii="Times New Roman" w:eastAsia="Times New Roman" w:hAnsi="Times New Roman" w:cs="Times New Roman"/>
      <w:lang w:eastAsia="tr-TR" w:bidi="tr-TR"/>
    </w:rPr>
  </w:style>
  <w:style w:type="paragraph" w:styleId="ListParagraph">
    <w:name w:val="List Paragraph"/>
    <w:basedOn w:val="Normal"/>
    <w:uiPriority w:val="1"/>
    <w:qFormat/>
    <w:rsid w:val="00973B67"/>
    <w:pPr>
      <w:ind w:left="159"/>
    </w:pPr>
  </w:style>
  <w:style w:type="paragraph" w:customStyle="1" w:styleId="TableParagraph">
    <w:name w:val="Table Paragraph"/>
    <w:basedOn w:val="Normal"/>
    <w:uiPriority w:val="1"/>
    <w:qFormat/>
    <w:rsid w:val="00973B67"/>
  </w:style>
  <w:style w:type="paragraph" w:styleId="Footer">
    <w:name w:val="footer"/>
    <w:basedOn w:val="Normal"/>
    <w:link w:val="FooterChar"/>
    <w:uiPriority w:val="99"/>
    <w:unhideWhenUsed/>
    <w:rsid w:val="00973B67"/>
    <w:pPr>
      <w:tabs>
        <w:tab w:val="center" w:pos="4536"/>
        <w:tab w:val="right" w:pos="9072"/>
      </w:tabs>
    </w:pPr>
  </w:style>
  <w:style w:type="character" w:customStyle="1" w:styleId="FooterChar">
    <w:name w:val="Footer Char"/>
    <w:basedOn w:val="DefaultParagraphFont"/>
    <w:link w:val="Footer"/>
    <w:uiPriority w:val="99"/>
    <w:rsid w:val="00973B67"/>
    <w:rPr>
      <w:rFonts w:ascii="Times New Roman" w:eastAsia="Times New Roman" w:hAnsi="Times New Roman" w:cs="Times New Roman"/>
      <w:lang w:eastAsia="tr-TR" w:bidi="tr-TR"/>
    </w:rPr>
  </w:style>
  <w:style w:type="paragraph" w:styleId="Header">
    <w:name w:val="header"/>
    <w:basedOn w:val="Normal"/>
    <w:link w:val="HeaderChar"/>
    <w:uiPriority w:val="99"/>
    <w:semiHidden/>
    <w:unhideWhenUsed/>
    <w:rsid w:val="007206E9"/>
    <w:pPr>
      <w:tabs>
        <w:tab w:val="center" w:pos="4536"/>
        <w:tab w:val="right" w:pos="9072"/>
      </w:tabs>
    </w:pPr>
  </w:style>
  <w:style w:type="character" w:customStyle="1" w:styleId="HeaderChar">
    <w:name w:val="Header Char"/>
    <w:basedOn w:val="DefaultParagraphFont"/>
    <w:link w:val="Header"/>
    <w:uiPriority w:val="99"/>
    <w:semiHidden/>
    <w:rsid w:val="007206E9"/>
    <w:rPr>
      <w:rFonts w:ascii="Times New Roman" w:eastAsia="Times New Roman" w:hAnsi="Times New Roman" w:cs="Times New Roman"/>
      <w:lang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hale@lefkosabelediyes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Halil Coskun</dc:creator>
  <cp:lastModifiedBy>Microsoft account</cp:lastModifiedBy>
  <cp:revision>3</cp:revision>
  <dcterms:created xsi:type="dcterms:W3CDTF">2023-11-28T08:32:00Z</dcterms:created>
  <dcterms:modified xsi:type="dcterms:W3CDTF">2023-11-28T08:32:00Z</dcterms:modified>
</cp:coreProperties>
</file>